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91" w:rsidRDefault="00562291">
      <w:pPr>
        <w:rPr>
          <w:sz w:val="16"/>
          <w:szCs w:val="16"/>
        </w:rPr>
      </w:pPr>
    </w:p>
    <w:p w:rsidR="00D96E01" w:rsidRDefault="00D96E01">
      <w:pPr>
        <w:rPr>
          <w:sz w:val="16"/>
          <w:szCs w:val="16"/>
        </w:rPr>
      </w:pPr>
    </w:p>
    <w:p w:rsidR="00631BC7" w:rsidRDefault="00631BC7">
      <w:pPr>
        <w:rPr>
          <w:sz w:val="16"/>
          <w:szCs w:val="16"/>
        </w:rPr>
      </w:pPr>
    </w:p>
    <w:tbl>
      <w:tblPr>
        <w:tblStyle w:val="MediumShading1-Accent11"/>
        <w:tblW w:w="5000" w:type="pct"/>
        <w:tblBorders>
          <w:top w:val="single" w:sz="2" w:space="0" w:color="DBE5F1" w:themeColor="accent1" w:themeTint="33"/>
          <w:left w:val="single" w:sz="2" w:space="0" w:color="DBE5F1" w:themeColor="accent1" w:themeTint="33"/>
          <w:bottom w:val="single" w:sz="2" w:space="0" w:color="DBE5F1" w:themeColor="accent1" w:themeTint="33"/>
          <w:right w:val="single" w:sz="2" w:space="0" w:color="DBE5F1" w:themeColor="accent1" w:themeTint="33"/>
          <w:insideH w:val="single" w:sz="2" w:space="0" w:color="DBE5F1" w:themeColor="accent1" w:themeTint="33"/>
          <w:insideV w:val="single" w:sz="2" w:space="0" w:color="DBE5F1" w:themeColor="accent1" w:themeTint="33"/>
        </w:tblBorders>
        <w:shd w:val="clear" w:color="auto" w:fill="DBE5F1" w:themeFill="accent1" w:themeFillTint="33"/>
        <w:tblLook w:val="04A0"/>
      </w:tblPr>
      <w:tblGrid>
        <w:gridCol w:w="2795"/>
        <w:gridCol w:w="6490"/>
      </w:tblGrid>
      <w:tr w:rsidR="007C32D9" w:rsidRPr="00EE18F6" w:rsidTr="00631BC7">
        <w:trPr>
          <w:cnfStyle w:val="100000000000"/>
        </w:trPr>
        <w:tc>
          <w:tcPr>
            <w:cnfStyle w:val="001000000000"/>
            <w:tcW w:w="15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2" w:space="0" w:color="FFFFFF" w:themeColor="background1"/>
            </w:tcBorders>
            <w:shd w:val="clear" w:color="auto" w:fill="DBE5F1" w:themeFill="accent1" w:themeFillTint="33"/>
          </w:tcPr>
          <w:p w:rsidR="007C32D9" w:rsidRPr="00101178" w:rsidRDefault="007C32D9" w:rsidP="003532EA">
            <w:pPr>
              <w:rPr>
                <w:b w:val="0"/>
                <w:color w:val="4F81BD" w:themeColor="accent1"/>
                <w:sz w:val="22"/>
                <w:szCs w:val="22"/>
              </w:rPr>
            </w:pPr>
            <w:r w:rsidRPr="00101178">
              <w:rPr>
                <w:b w:val="0"/>
                <w:color w:val="4F81BD" w:themeColor="accent1"/>
                <w:sz w:val="22"/>
                <w:szCs w:val="22"/>
              </w:rPr>
              <w:t xml:space="preserve">Datum:   </w:t>
            </w:r>
            <w:r w:rsidR="00837902">
              <w:rPr>
                <w:b w:val="0"/>
                <w:color w:val="4F81BD" w:themeColor="accent1"/>
                <w:sz w:val="22"/>
                <w:szCs w:val="22"/>
              </w:rPr>
              <w:t>avgust 2014</w:t>
            </w:r>
          </w:p>
        </w:tc>
        <w:tc>
          <w:tcPr>
            <w:tcW w:w="3495" w:type="pct"/>
            <w:tcBorders>
              <w:top w:val="none" w:sz="0" w:space="0" w:color="auto"/>
              <w:left w:val="single" w:sz="2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7C32D9" w:rsidRPr="00101178" w:rsidRDefault="007C32D9" w:rsidP="00D91F58">
            <w:pPr>
              <w:jc w:val="right"/>
              <w:cnfStyle w:val="100000000000"/>
              <w:rPr>
                <w:b w:val="0"/>
                <w:color w:val="4F81BD" w:themeColor="accent1"/>
                <w:sz w:val="22"/>
                <w:szCs w:val="22"/>
              </w:rPr>
            </w:pPr>
            <w:r w:rsidRPr="00101178">
              <w:rPr>
                <w:b w:val="0"/>
                <w:color w:val="4F81BD" w:themeColor="accent1"/>
                <w:sz w:val="22"/>
                <w:szCs w:val="22"/>
              </w:rPr>
              <w:t xml:space="preserve">Projekt OBOGATENO UČENJE TUJIH JEZIKOV </w:t>
            </w:r>
            <w:r w:rsidR="0095533A" w:rsidRPr="00101178">
              <w:rPr>
                <w:b w:val="0"/>
                <w:color w:val="4F81BD" w:themeColor="accent1"/>
                <w:sz w:val="22"/>
                <w:szCs w:val="22"/>
              </w:rPr>
              <w:t>2013-15</w:t>
            </w:r>
          </w:p>
        </w:tc>
      </w:tr>
    </w:tbl>
    <w:p w:rsidR="007C32D9" w:rsidRDefault="007C32D9" w:rsidP="007C32D9">
      <w:pPr>
        <w:jc w:val="center"/>
        <w:rPr>
          <w:b/>
          <w:spacing w:val="140"/>
          <w:sz w:val="22"/>
          <w:szCs w:val="22"/>
        </w:rPr>
      </w:pPr>
    </w:p>
    <w:tbl>
      <w:tblPr>
        <w:tblStyle w:val="LightGrid-Accent4"/>
        <w:tblW w:w="5000" w:type="pct"/>
        <w:tblLook w:val="04A0"/>
      </w:tblPr>
      <w:tblGrid>
        <w:gridCol w:w="2169"/>
        <w:gridCol w:w="1423"/>
        <w:gridCol w:w="1423"/>
        <w:gridCol w:w="1423"/>
        <w:gridCol w:w="1423"/>
        <w:gridCol w:w="1424"/>
      </w:tblGrid>
      <w:tr w:rsidR="00D91F58" w:rsidRPr="00101178" w:rsidTr="00816F4C">
        <w:trPr>
          <w:cnfStyle w:val="100000000000"/>
        </w:trPr>
        <w:tc>
          <w:tcPr>
            <w:cnfStyle w:val="001000000000"/>
            <w:tcW w:w="7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rPr>
                <w:color w:val="4F81BD" w:themeColor="accent1"/>
                <w:sz w:val="22"/>
                <w:szCs w:val="22"/>
              </w:rPr>
            </w:pPr>
            <w:r w:rsidRPr="00631BC7">
              <w:rPr>
                <w:color w:val="4F81BD" w:themeColor="accent1"/>
                <w:sz w:val="22"/>
                <w:szCs w:val="22"/>
              </w:rPr>
              <w:t>Šola</w:t>
            </w:r>
          </w:p>
        </w:tc>
        <w:tc>
          <w:tcPr>
            <w:tcW w:w="4245" w:type="pct"/>
            <w:gridSpan w:val="5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8D4648" w:rsidP="00D60F94">
            <w:pPr>
              <w:cnfStyle w:val="10000000000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SREDNJA ŠOLA VENO PILON AJDOVŠČINA</w:t>
            </w:r>
          </w:p>
        </w:tc>
      </w:tr>
      <w:tr w:rsidR="00816F4C" w:rsidRPr="00101178" w:rsidTr="00816F4C">
        <w:trPr>
          <w:cnfStyle w:val="000000100000"/>
        </w:trPr>
        <w:tc>
          <w:tcPr>
            <w:cnfStyle w:val="001000000000"/>
            <w:tcW w:w="755" w:type="pct"/>
            <w:vMerge w:val="restar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rPr>
                <w:color w:val="4F81BD" w:themeColor="accent1"/>
                <w:sz w:val="22"/>
                <w:szCs w:val="22"/>
              </w:rPr>
            </w:pPr>
            <w:r w:rsidRPr="00631BC7">
              <w:rPr>
                <w:color w:val="4F81BD" w:themeColor="accent1"/>
                <w:sz w:val="22"/>
                <w:szCs w:val="22"/>
              </w:rPr>
              <w:t>Jezik/-i:</w:t>
            </w: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100000"/>
              <w:rPr>
                <w:b/>
                <w:color w:val="4F81BD" w:themeColor="accent1"/>
                <w:sz w:val="22"/>
                <w:szCs w:val="22"/>
              </w:rPr>
            </w:pPr>
            <w:r w:rsidRPr="00631BC7">
              <w:rPr>
                <w:b/>
                <w:color w:val="4F81BD" w:themeColor="accent1"/>
                <w:sz w:val="22"/>
                <w:szCs w:val="22"/>
              </w:rPr>
              <w:t>ANG</w:t>
            </w: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100000"/>
              <w:rPr>
                <w:b/>
                <w:color w:val="4F81BD" w:themeColor="accent1"/>
                <w:sz w:val="22"/>
                <w:szCs w:val="22"/>
              </w:rPr>
            </w:pPr>
            <w:r w:rsidRPr="00631BC7">
              <w:rPr>
                <w:b/>
                <w:color w:val="4F81BD" w:themeColor="accent1"/>
                <w:sz w:val="22"/>
                <w:szCs w:val="22"/>
              </w:rPr>
              <w:t>FRA</w:t>
            </w: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100000"/>
              <w:rPr>
                <w:b/>
                <w:color w:val="4F81BD" w:themeColor="accent1"/>
                <w:sz w:val="22"/>
                <w:szCs w:val="22"/>
              </w:rPr>
            </w:pPr>
            <w:r w:rsidRPr="00631BC7">
              <w:rPr>
                <w:b/>
                <w:color w:val="4F81BD" w:themeColor="accent1"/>
                <w:sz w:val="22"/>
                <w:szCs w:val="22"/>
              </w:rPr>
              <w:t>ITA</w:t>
            </w: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100000"/>
              <w:rPr>
                <w:b/>
                <w:color w:val="4F81BD" w:themeColor="accent1"/>
                <w:sz w:val="22"/>
                <w:szCs w:val="22"/>
              </w:rPr>
            </w:pPr>
            <w:r w:rsidRPr="00631BC7">
              <w:rPr>
                <w:b/>
                <w:color w:val="4F81BD" w:themeColor="accent1"/>
                <w:sz w:val="22"/>
                <w:szCs w:val="22"/>
              </w:rPr>
              <w:t>NEM</w:t>
            </w: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100000"/>
              <w:rPr>
                <w:b/>
                <w:color w:val="4F81BD" w:themeColor="accent1"/>
                <w:sz w:val="22"/>
                <w:szCs w:val="22"/>
              </w:rPr>
            </w:pPr>
            <w:r w:rsidRPr="00631BC7">
              <w:rPr>
                <w:b/>
                <w:color w:val="4F81BD" w:themeColor="accent1"/>
                <w:sz w:val="22"/>
                <w:szCs w:val="22"/>
              </w:rPr>
              <w:t>ŠPA</w:t>
            </w:r>
          </w:p>
        </w:tc>
      </w:tr>
      <w:tr w:rsidR="00D91F58" w:rsidRPr="00101178" w:rsidTr="00816F4C">
        <w:trPr>
          <w:cnfStyle w:val="000000010000"/>
        </w:trPr>
        <w:tc>
          <w:tcPr>
            <w:cnfStyle w:val="001000000000"/>
            <w:tcW w:w="755" w:type="pct"/>
            <w:vMerge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rPr>
                <w:color w:val="4F81BD" w:themeColor="accent1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010000"/>
              <w:rPr>
                <w:b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F17DE9" w:rsidP="00D60F94">
            <w:pPr>
              <w:jc w:val="center"/>
              <w:cnfStyle w:val="0000000100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FRA</w:t>
            </w: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010000"/>
              <w:rPr>
                <w:b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010000"/>
              <w:rPr>
                <w:b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010000"/>
              <w:rPr>
                <w:b/>
                <w:sz w:val="22"/>
                <w:szCs w:val="22"/>
              </w:rPr>
            </w:pPr>
          </w:p>
        </w:tc>
      </w:tr>
      <w:tr w:rsidR="00816F4C" w:rsidRPr="00101178" w:rsidTr="00816F4C">
        <w:trPr>
          <w:cnfStyle w:val="000000100000"/>
        </w:trPr>
        <w:tc>
          <w:tcPr>
            <w:cnfStyle w:val="001000000000"/>
            <w:tcW w:w="7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rPr>
                <w:color w:val="4F81BD" w:themeColor="accent1"/>
                <w:sz w:val="22"/>
                <w:szCs w:val="22"/>
              </w:rPr>
            </w:pPr>
            <w:r w:rsidRPr="00631BC7">
              <w:rPr>
                <w:color w:val="4F81BD" w:themeColor="accent1"/>
                <w:sz w:val="22"/>
                <w:szCs w:val="22"/>
              </w:rPr>
              <w:t>Status/-i:</w:t>
            </w: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10000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F17DE9" w:rsidP="00D60F94">
            <w:pPr>
              <w:jc w:val="center"/>
              <w:cnfStyle w:val="00000010000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PriMŠ</w:t>
            </w: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10000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100000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100000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91F58" w:rsidRPr="00101178" w:rsidTr="00816F4C">
        <w:trPr>
          <w:cnfStyle w:val="000000010000"/>
        </w:trPr>
        <w:tc>
          <w:tcPr>
            <w:cnfStyle w:val="001000000000"/>
            <w:tcW w:w="7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rPr>
                <w:color w:val="4F81BD" w:themeColor="accent1"/>
                <w:sz w:val="22"/>
                <w:szCs w:val="22"/>
              </w:rPr>
            </w:pPr>
            <w:r w:rsidRPr="00631BC7">
              <w:rPr>
                <w:color w:val="4F81BD" w:themeColor="accent1"/>
                <w:sz w:val="22"/>
                <w:szCs w:val="22"/>
              </w:rPr>
              <w:t>Tuji učitelj/-i:</w:t>
            </w: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01000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F17DE9" w:rsidP="00D60F94">
            <w:pPr>
              <w:jc w:val="center"/>
              <w:cnfStyle w:val="00000001000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Samuel Farsure</w:t>
            </w: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01000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01000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jc w:val="center"/>
              <w:cnfStyle w:val="000000010000"/>
              <w:rPr>
                <w:color w:val="000000" w:themeColor="text1"/>
                <w:sz w:val="22"/>
                <w:szCs w:val="22"/>
              </w:rPr>
            </w:pPr>
          </w:p>
        </w:tc>
      </w:tr>
      <w:tr w:rsidR="00D91F58" w:rsidRPr="00101178" w:rsidTr="00816F4C">
        <w:trPr>
          <w:cnfStyle w:val="000000100000"/>
        </w:trPr>
        <w:tc>
          <w:tcPr>
            <w:cnfStyle w:val="001000000000"/>
            <w:tcW w:w="7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rPr>
                <w:color w:val="4F81BD" w:themeColor="accent1"/>
                <w:sz w:val="22"/>
                <w:szCs w:val="22"/>
              </w:rPr>
            </w:pPr>
            <w:r w:rsidRPr="00631BC7">
              <w:rPr>
                <w:color w:val="4F81BD" w:themeColor="accent1"/>
                <w:sz w:val="22"/>
                <w:szCs w:val="22"/>
              </w:rPr>
              <w:t>Direktor/Ravnatelj</w:t>
            </w:r>
          </w:p>
        </w:tc>
        <w:tc>
          <w:tcPr>
            <w:tcW w:w="4245" w:type="pct"/>
            <w:gridSpan w:val="5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3532EA" w:rsidP="003532EA">
            <w:pPr>
              <w:cnfStyle w:val="00000010000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Andrej Rutar v.d</w:t>
            </w:r>
            <w:r w:rsidR="00F17DE9">
              <w:rPr>
                <w:b/>
                <w:color w:val="000000" w:themeColor="text1"/>
                <w:sz w:val="22"/>
                <w:szCs w:val="22"/>
              </w:rPr>
              <w:t xml:space="preserve">; e-mail: </w:t>
            </w:r>
            <w:hyperlink r:id="rId8" w:history="1">
              <w:r w:rsidRPr="00B67C16">
                <w:rPr>
                  <w:rStyle w:val="Hyperlink"/>
                  <w:b/>
                  <w:sz w:val="22"/>
                  <w:szCs w:val="22"/>
                </w:rPr>
                <w:t>andrej.rutar1@guest.arnes.si</w:t>
              </w:r>
            </w:hyperlink>
            <w:r w:rsidR="00F17DE9">
              <w:rPr>
                <w:b/>
                <w:color w:val="000000" w:themeColor="text1"/>
                <w:sz w:val="22"/>
                <w:szCs w:val="22"/>
              </w:rPr>
              <w:t xml:space="preserve">; tel. 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0536 64112</w:t>
            </w:r>
          </w:p>
        </w:tc>
      </w:tr>
      <w:tr w:rsidR="00D91F58" w:rsidRPr="00101178" w:rsidTr="00816F4C">
        <w:trPr>
          <w:cnfStyle w:val="000000010000"/>
        </w:trPr>
        <w:tc>
          <w:tcPr>
            <w:cnfStyle w:val="001000000000"/>
            <w:tcW w:w="7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D91F58" w:rsidP="00D60F94">
            <w:pPr>
              <w:rPr>
                <w:color w:val="4F81BD" w:themeColor="accent1"/>
                <w:sz w:val="22"/>
                <w:szCs w:val="22"/>
              </w:rPr>
            </w:pPr>
            <w:r w:rsidRPr="00631BC7">
              <w:rPr>
                <w:color w:val="4F81BD" w:themeColor="accent1"/>
                <w:sz w:val="22"/>
                <w:szCs w:val="22"/>
              </w:rPr>
              <w:t>Kontaktna oseba</w:t>
            </w:r>
          </w:p>
        </w:tc>
        <w:tc>
          <w:tcPr>
            <w:tcW w:w="4245" w:type="pct"/>
            <w:gridSpan w:val="5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shd w:val="clear" w:color="auto" w:fill="FFFFFF" w:themeFill="background1"/>
          </w:tcPr>
          <w:p w:rsidR="00D91F58" w:rsidRPr="00631BC7" w:rsidRDefault="00F17DE9" w:rsidP="00F17DE9">
            <w:pPr>
              <w:cnfStyle w:val="00000001000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Sonja Škvarč; e-mail: </w:t>
            </w:r>
            <w:hyperlink r:id="rId9" w:history="1">
              <w:r w:rsidRPr="00A733EE">
                <w:rPr>
                  <w:rStyle w:val="Hyperlink"/>
                  <w:b/>
                  <w:sz w:val="22"/>
                  <w:szCs w:val="22"/>
                </w:rPr>
                <w:t>sonja.skvarc@guest.arnes.si</w:t>
              </w:r>
            </w:hyperlink>
            <w:r>
              <w:rPr>
                <w:b/>
                <w:color w:val="000000" w:themeColor="text1"/>
                <w:sz w:val="22"/>
                <w:szCs w:val="22"/>
              </w:rPr>
              <w:t>; tel. 041933355</w:t>
            </w:r>
          </w:p>
        </w:tc>
      </w:tr>
    </w:tbl>
    <w:p w:rsidR="00D91F58" w:rsidRDefault="00D91F58" w:rsidP="00D91F58">
      <w:pPr>
        <w:rPr>
          <w:rFonts w:ascii="Arial Narrow" w:hAnsi="Arial Narrow"/>
          <w:b/>
          <w:spacing w:val="140"/>
          <w:sz w:val="18"/>
          <w:szCs w:val="18"/>
        </w:rPr>
      </w:pPr>
    </w:p>
    <w:p w:rsidR="00D91F58" w:rsidRPr="00631BC7" w:rsidRDefault="00D91F58" w:rsidP="007C32D9">
      <w:pPr>
        <w:jc w:val="center"/>
        <w:rPr>
          <w:b/>
          <w:spacing w:val="140"/>
          <w:sz w:val="20"/>
          <w:szCs w:val="22"/>
        </w:rPr>
      </w:pPr>
    </w:p>
    <w:p w:rsidR="007B5075" w:rsidRPr="007B5075" w:rsidRDefault="00631BC7" w:rsidP="007B5075">
      <w:pPr>
        <w:jc w:val="center"/>
        <w:rPr>
          <w:rFonts w:ascii="Tahoma" w:hAnsi="Tahoma" w:cs="Tahoma"/>
          <w:b/>
          <w:color w:val="4F81BD" w:themeColor="accent1"/>
          <w:sz w:val="32"/>
          <w:szCs w:val="22"/>
        </w:rPr>
      </w:pPr>
      <w:r>
        <w:rPr>
          <w:rFonts w:ascii="Tahoma" w:hAnsi="Tahoma" w:cs="Tahoma"/>
          <w:b/>
          <w:color w:val="4F81BD" w:themeColor="accent1"/>
          <w:sz w:val="32"/>
          <w:szCs w:val="22"/>
        </w:rPr>
        <w:t>POROČILO O</w:t>
      </w:r>
      <w:r w:rsidR="007B5075" w:rsidRPr="007B5075">
        <w:rPr>
          <w:rFonts w:ascii="Tahoma" w:hAnsi="Tahoma" w:cs="Tahoma"/>
          <w:b/>
          <w:color w:val="4F81BD" w:themeColor="accent1"/>
          <w:sz w:val="32"/>
          <w:szCs w:val="22"/>
        </w:rPr>
        <w:t xml:space="preserve"> UMESTITV</w:t>
      </w:r>
      <w:r>
        <w:rPr>
          <w:rFonts w:ascii="Tahoma" w:hAnsi="Tahoma" w:cs="Tahoma"/>
          <w:b/>
          <w:color w:val="4F81BD" w:themeColor="accent1"/>
          <w:sz w:val="32"/>
          <w:szCs w:val="22"/>
        </w:rPr>
        <w:t>I</w:t>
      </w:r>
      <w:r w:rsidR="007B5075" w:rsidRPr="007B5075">
        <w:rPr>
          <w:rFonts w:ascii="Tahoma" w:hAnsi="Tahoma" w:cs="Tahoma"/>
          <w:b/>
          <w:color w:val="4F81BD" w:themeColor="accent1"/>
          <w:sz w:val="32"/>
          <w:szCs w:val="22"/>
        </w:rPr>
        <w:t xml:space="preserve"> TUJEGA UČITELJA </w:t>
      </w:r>
    </w:p>
    <w:p w:rsidR="007B5075" w:rsidRPr="007B5075" w:rsidRDefault="007B5075" w:rsidP="007B5075">
      <w:pPr>
        <w:jc w:val="center"/>
        <w:rPr>
          <w:rFonts w:ascii="Tahoma" w:hAnsi="Tahoma" w:cs="Tahoma"/>
          <w:b/>
          <w:color w:val="4F81BD" w:themeColor="accent1"/>
          <w:sz w:val="32"/>
          <w:szCs w:val="22"/>
        </w:rPr>
      </w:pPr>
      <w:r w:rsidRPr="007B5075">
        <w:rPr>
          <w:rFonts w:ascii="Tahoma" w:hAnsi="Tahoma" w:cs="Tahoma"/>
          <w:b/>
          <w:color w:val="4F81BD" w:themeColor="accent1"/>
          <w:sz w:val="32"/>
          <w:szCs w:val="22"/>
        </w:rPr>
        <w:t>V ŠOLSKI IZVEDBENI KURIKUL za šolsko leto 201</w:t>
      </w:r>
      <w:r w:rsidR="003532EA">
        <w:rPr>
          <w:rFonts w:ascii="Tahoma" w:hAnsi="Tahoma" w:cs="Tahoma"/>
          <w:b/>
          <w:color w:val="4F81BD" w:themeColor="accent1"/>
          <w:sz w:val="32"/>
          <w:szCs w:val="22"/>
        </w:rPr>
        <w:t>4</w:t>
      </w:r>
      <w:r w:rsidRPr="007B5075">
        <w:rPr>
          <w:rFonts w:ascii="Tahoma" w:hAnsi="Tahoma" w:cs="Tahoma"/>
          <w:b/>
          <w:color w:val="4F81BD" w:themeColor="accent1"/>
          <w:sz w:val="32"/>
          <w:szCs w:val="22"/>
        </w:rPr>
        <w:t>/1</w:t>
      </w:r>
      <w:r w:rsidR="003532EA">
        <w:rPr>
          <w:rFonts w:ascii="Tahoma" w:hAnsi="Tahoma" w:cs="Tahoma"/>
          <w:b/>
          <w:color w:val="4F81BD" w:themeColor="accent1"/>
          <w:sz w:val="32"/>
          <w:szCs w:val="22"/>
        </w:rPr>
        <w:t>5</w:t>
      </w:r>
    </w:p>
    <w:p w:rsidR="007B5075" w:rsidRPr="00631BC7" w:rsidRDefault="007B5075" w:rsidP="007B5075">
      <w:pPr>
        <w:jc w:val="center"/>
        <w:rPr>
          <w:sz w:val="20"/>
          <w:szCs w:val="22"/>
        </w:rPr>
      </w:pPr>
    </w:p>
    <w:p w:rsidR="007B5075" w:rsidRPr="00631BC7" w:rsidRDefault="007B5075" w:rsidP="007B5075">
      <w:pPr>
        <w:jc w:val="center"/>
        <w:rPr>
          <w:sz w:val="20"/>
          <w:szCs w:val="22"/>
        </w:rPr>
      </w:pPr>
    </w:p>
    <w:p w:rsidR="007B5075" w:rsidRPr="00E70FC7" w:rsidRDefault="007B5075" w:rsidP="00E003AF">
      <w:pPr>
        <w:pStyle w:val="ListParagraph"/>
        <w:numPr>
          <w:ilvl w:val="0"/>
          <w:numId w:val="5"/>
        </w:numPr>
        <w:pBdr>
          <w:top w:val="single" w:sz="18" w:space="1" w:color="DBE5F1" w:themeColor="accent1" w:themeTint="33"/>
          <w:left w:val="single" w:sz="18" w:space="4" w:color="DBE5F1" w:themeColor="accent1" w:themeTint="33"/>
          <w:bottom w:val="single" w:sz="18" w:space="1" w:color="DBE5F1" w:themeColor="accent1" w:themeTint="33"/>
          <w:right w:val="single" w:sz="18" w:space="4" w:color="DBE5F1" w:themeColor="accent1" w:themeTint="33"/>
        </w:pBdr>
        <w:shd w:val="clear" w:color="auto" w:fill="DBE5F1" w:themeFill="accent1" w:themeFillTint="33"/>
        <w:rPr>
          <w:rFonts w:ascii="Tahoma" w:hAnsi="Tahoma" w:cs="Tahoma"/>
          <w:b/>
          <w:caps/>
          <w:color w:val="4F81BD" w:themeColor="accent1"/>
          <w:sz w:val="22"/>
          <w:szCs w:val="22"/>
        </w:rPr>
      </w:pPr>
      <w:r w:rsidRPr="00E70FC7">
        <w:rPr>
          <w:rFonts w:ascii="Tahoma" w:hAnsi="Tahoma" w:cs="Tahoma"/>
          <w:b/>
          <w:caps/>
          <w:color w:val="4F81BD" w:themeColor="accent1"/>
          <w:sz w:val="22"/>
          <w:szCs w:val="22"/>
        </w:rPr>
        <w:t>TUjI UČITELJ (tu)</w:t>
      </w:r>
    </w:p>
    <w:p w:rsidR="007B5075" w:rsidRDefault="007B5075" w:rsidP="007B5075">
      <w:pPr>
        <w:rPr>
          <w:sz w:val="22"/>
          <w:szCs w:val="22"/>
        </w:rPr>
      </w:pPr>
    </w:p>
    <w:tbl>
      <w:tblPr>
        <w:tblStyle w:val="Tabela-mrea"/>
        <w:tblW w:w="0" w:type="auto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4A0"/>
      </w:tblPr>
      <w:tblGrid>
        <w:gridCol w:w="2660"/>
        <w:gridCol w:w="6550"/>
      </w:tblGrid>
      <w:tr w:rsidR="007B5075" w:rsidRPr="00EE18F6" w:rsidTr="00631BC7">
        <w:tc>
          <w:tcPr>
            <w:tcW w:w="2660" w:type="dxa"/>
          </w:tcPr>
          <w:p w:rsidR="007B5075" w:rsidRPr="00631BC7" w:rsidRDefault="007B5075" w:rsidP="00D60F94">
            <w:pPr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Ime in priimek</w:t>
            </w:r>
          </w:p>
        </w:tc>
        <w:tc>
          <w:tcPr>
            <w:tcW w:w="6550" w:type="dxa"/>
          </w:tcPr>
          <w:p w:rsidR="007B5075" w:rsidRPr="00631BC7" w:rsidRDefault="00F17DE9" w:rsidP="00D60F9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Samuel Farsure</w:t>
            </w:r>
          </w:p>
        </w:tc>
      </w:tr>
      <w:tr w:rsidR="007B5075" w:rsidRPr="00EE18F6" w:rsidTr="00631BC7">
        <w:tc>
          <w:tcPr>
            <w:tcW w:w="2660" w:type="dxa"/>
          </w:tcPr>
          <w:p w:rsidR="007B5075" w:rsidRPr="00631BC7" w:rsidRDefault="007B5075" w:rsidP="00E003AF">
            <w:pPr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Prvi/Materni jezik</w:t>
            </w:r>
          </w:p>
        </w:tc>
        <w:tc>
          <w:tcPr>
            <w:tcW w:w="6550" w:type="dxa"/>
          </w:tcPr>
          <w:p w:rsidR="007B5075" w:rsidRPr="00631BC7" w:rsidRDefault="00F17DE9" w:rsidP="00D60F9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Francoščina </w:t>
            </w:r>
          </w:p>
        </w:tc>
      </w:tr>
      <w:tr w:rsidR="007B5075" w:rsidRPr="00EE18F6" w:rsidTr="00631BC7">
        <w:tc>
          <w:tcPr>
            <w:tcW w:w="2660" w:type="dxa"/>
          </w:tcPr>
          <w:p w:rsidR="007B5075" w:rsidRPr="00631BC7" w:rsidRDefault="007B5075" w:rsidP="00E003AF">
            <w:pPr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Drugi jezik/Jezik okolja</w:t>
            </w:r>
          </w:p>
        </w:tc>
        <w:tc>
          <w:tcPr>
            <w:tcW w:w="6550" w:type="dxa"/>
          </w:tcPr>
          <w:p w:rsidR="007B5075" w:rsidRPr="00631BC7" w:rsidRDefault="00F17DE9" w:rsidP="00D60F9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/</w:t>
            </w:r>
          </w:p>
        </w:tc>
      </w:tr>
      <w:tr w:rsidR="007B5075" w:rsidRPr="00EE18F6" w:rsidTr="00631BC7">
        <w:tc>
          <w:tcPr>
            <w:tcW w:w="2660" w:type="dxa"/>
          </w:tcPr>
          <w:p w:rsidR="007B5075" w:rsidRPr="00631BC7" w:rsidRDefault="007B5075" w:rsidP="00E003AF">
            <w:pPr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Jezik(i) šolanja</w:t>
            </w:r>
          </w:p>
        </w:tc>
        <w:tc>
          <w:tcPr>
            <w:tcW w:w="6550" w:type="dxa"/>
          </w:tcPr>
          <w:p w:rsidR="007B5075" w:rsidRPr="00631BC7" w:rsidRDefault="00F17DE9" w:rsidP="00D60F9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Francoščina </w:t>
            </w:r>
          </w:p>
        </w:tc>
      </w:tr>
      <w:tr w:rsidR="007B5075" w:rsidRPr="00EE18F6" w:rsidTr="00631BC7">
        <w:tc>
          <w:tcPr>
            <w:tcW w:w="2660" w:type="dxa"/>
          </w:tcPr>
          <w:p w:rsidR="007B5075" w:rsidRPr="00631BC7" w:rsidRDefault="007B5075" w:rsidP="00E003AF">
            <w:pPr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Tuji jeziki</w:t>
            </w:r>
          </w:p>
        </w:tc>
        <w:tc>
          <w:tcPr>
            <w:tcW w:w="6550" w:type="dxa"/>
          </w:tcPr>
          <w:p w:rsidR="007B5075" w:rsidRPr="00631BC7" w:rsidRDefault="00F17DE9" w:rsidP="00D60F9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Angleščina</w:t>
            </w:r>
            <w:r w:rsidR="00C75D49">
              <w:rPr>
                <w:b/>
                <w:sz w:val="20"/>
                <w:szCs w:val="22"/>
              </w:rPr>
              <w:t xml:space="preserve"> (zaključen študij angleščine v Franciji)</w:t>
            </w:r>
          </w:p>
        </w:tc>
      </w:tr>
      <w:tr w:rsidR="007B5075" w:rsidRPr="00EE18F6" w:rsidTr="00631BC7">
        <w:tc>
          <w:tcPr>
            <w:tcW w:w="2660" w:type="dxa"/>
          </w:tcPr>
          <w:p w:rsidR="007B5075" w:rsidRPr="00631BC7" w:rsidRDefault="007B5075" w:rsidP="00E003AF">
            <w:pPr>
              <w:numPr>
                <w:ilvl w:val="0"/>
                <w:numId w:val="1"/>
              </w:numPr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Slovenščina</w:t>
            </w:r>
          </w:p>
        </w:tc>
        <w:tc>
          <w:tcPr>
            <w:tcW w:w="6550" w:type="dxa"/>
          </w:tcPr>
          <w:p w:rsidR="007B5075" w:rsidRPr="00631BC7" w:rsidRDefault="003532EA" w:rsidP="00D60F9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 certifikatom</w:t>
            </w:r>
            <w:r w:rsidR="00F17DE9">
              <w:rPr>
                <w:b/>
                <w:sz w:val="20"/>
                <w:szCs w:val="22"/>
              </w:rPr>
              <w:t xml:space="preserve"> na C1</w:t>
            </w:r>
          </w:p>
        </w:tc>
      </w:tr>
      <w:tr w:rsidR="007B5075" w:rsidRPr="00EE18F6" w:rsidTr="00631BC7">
        <w:tc>
          <w:tcPr>
            <w:tcW w:w="2660" w:type="dxa"/>
          </w:tcPr>
          <w:p w:rsidR="007B5075" w:rsidRPr="00631BC7" w:rsidRDefault="007B5075" w:rsidP="00D60F94">
            <w:pPr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Izobrazba</w:t>
            </w:r>
          </w:p>
        </w:tc>
        <w:tc>
          <w:tcPr>
            <w:tcW w:w="6550" w:type="dxa"/>
          </w:tcPr>
          <w:p w:rsidR="007B5075" w:rsidRDefault="00166C8C" w:rsidP="00D60F9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»</w:t>
            </w:r>
            <w:r w:rsidR="00F17DE9">
              <w:rPr>
                <w:b/>
                <w:sz w:val="20"/>
                <w:szCs w:val="22"/>
              </w:rPr>
              <w:t>Master</w:t>
            </w:r>
            <w:r>
              <w:rPr>
                <w:b/>
                <w:sz w:val="20"/>
                <w:szCs w:val="22"/>
              </w:rPr>
              <w:t xml:space="preserve"> I« iz FLE (francoščina kot tuji jezik)</w:t>
            </w:r>
            <w:r w:rsidR="003532EA">
              <w:rPr>
                <w:b/>
                <w:sz w:val="20"/>
                <w:szCs w:val="22"/>
              </w:rPr>
              <w:t xml:space="preserve"> </w:t>
            </w:r>
          </w:p>
          <w:p w:rsidR="003532EA" w:rsidRPr="00631BC7" w:rsidRDefault="003532EA" w:rsidP="00D60F9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Pripravlja</w:t>
            </w:r>
            <w:r w:rsidR="00AF6541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se na dokončanje študija na stopnji »Master II«</w:t>
            </w:r>
          </w:p>
        </w:tc>
      </w:tr>
      <w:tr w:rsidR="007B5075" w:rsidRPr="00EE18F6" w:rsidTr="00631BC7">
        <w:tc>
          <w:tcPr>
            <w:tcW w:w="2660" w:type="dxa"/>
          </w:tcPr>
          <w:p w:rsidR="007B5075" w:rsidRPr="00631BC7" w:rsidRDefault="007B5075" w:rsidP="00D60F94">
            <w:pPr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Delovne izkušnje</w:t>
            </w:r>
          </w:p>
        </w:tc>
        <w:tc>
          <w:tcPr>
            <w:tcW w:w="6550" w:type="dxa"/>
          </w:tcPr>
          <w:p w:rsidR="007B5075" w:rsidRPr="00B1691C" w:rsidRDefault="003532EA" w:rsidP="00D60F94">
            <w:pPr>
              <w:rPr>
                <w:b/>
                <w:sz w:val="20"/>
                <w:szCs w:val="22"/>
                <w:vertAlign w:val="superscript"/>
              </w:rPr>
            </w:pPr>
            <w:r>
              <w:rPr>
                <w:b/>
                <w:sz w:val="20"/>
                <w:szCs w:val="22"/>
              </w:rPr>
              <w:t>11</w:t>
            </w:r>
            <w:r w:rsidR="00166C8C">
              <w:rPr>
                <w:b/>
                <w:sz w:val="20"/>
                <w:szCs w:val="22"/>
              </w:rPr>
              <w:t xml:space="preserve"> let</w:t>
            </w:r>
          </w:p>
        </w:tc>
      </w:tr>
      <w:tr w:rsidR="007B5075" w:rsidRPr="00EE18F6" w:rsidTr="00631BC7">
        <w:tc>
          <w:tcPr>
            <w:tcW w:w="2660" w:type="dxa"/>
          </w:tcPr>
          <w:p w:rsidR="007B5075" w:rsidRPr="00631BC7" w:rsidRDefault="007B5075" w:rsidP="00D60F94">
            <w:pPr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Posebne kompetence</w:t>
            </w:r>
          </w:p>
        </w:tc>
        <w:tc>
          <w:tcPr>
            <w:tcW w:w="6550" w:type="dxa"/>
          </w:tcPr>
          <w:p w:rsidR="007B5075" w:rsidRPr="00631BC7" w:rsidRDefault="00166C8C" w:rsidP="00D60F9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Izredno poznavanje in izkušnje v obeh kulturah; raba IKT za profesionalno rast ter za aplikacijo pri pouku</w:t>
            </w:r>
          </w:p>
        </w:tc>
      </w:tr>
      <w:tr w:rsidR="007B5075" w:rsidRPr="00EE18F6" w:rsidTr="00631BC7">
        <w:tc>
          <w:tcPr>
            <w:tcW w:w="2660" w:type="dxa"/>
          </w:tcPr>
          <w:p w:rsidR="007B5075" w:rsidRPr="00631BC7" w:rsidRDefault="007B5075" w:rsidP="00D60F94">
            <w:pPr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Delovni interesi in želje</w:t>
            </w:r>
          </w:p>
        </w:tc>
        <w:tc>
          <w:tcPr>
            <w:tcW w:w="6550" w:type="dxa"/>
          </w:tcPr>
          <w:p w:rsidR="007B5075" w:rsidRPr="00631BC7" w:rsidRDefault="00166C8C" w:rsidP="00D60F9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Profesionalna rast na vseh področjih; spremljanje didaktičnih novosti in smernic; nadaljevanje študija na stopnji »master II«)</w:t>
            </w:r>
          </w:p>
        </w:tc>
      </w:tr>
      <w:tr w:rsidR="007B5075" w:rsidRPr="00EE18F6" w:rsidTr="00631BC7">
        <w:tc>
          <w:tcPr>
            <w:tcW w:w="2660" w:type="dxa"/>
            <w:shd w:val="clear" w:color="auto" w:fill="FFFFFF" w:themeFill="background1"/>
          </w:tcPr>
          <w:p w:rsidR="007B5075" w:rsidRPr="00631BC7" w:rsidRDefault="002C475F" w:rsidP="002C475F">
            <w:pPr>
              <w:rPr>
                <w:b/>
                <w:sz w:val="20"/>
                <w:szCs w:val="22"/>
              </w:rPr>
            </w:pPr>
            <w:r w:rsidRPr="00631BC7">
              <w:rPr>
                <w:b/>
                <w:color w:val="000000" w:themeColor="text1"/>
                <w:sz w:val="20"/>
                <w:szCs w:val="22"/>
              </w:rPr>
              <w:t>Izbor k</w:t>
            </w:r>
            <w:r w:rsidR="007B5075" w:rsidRPr="00631BC7">
              <w:rPr>
                <w:b/>
                <w:color w:val="000000" w:themeColor="text1"/>
                <w:sz w:val="20"/>
                <w:szCs w:val="22"/>
              </w:rPr>
              <w:t>ompetenc</w:t>
            </w:r>
            <w:r w:rsidRPr="00631BC7">
              <w:rPr>
                <w:b/>
                <w:color w:val="000000" w:themeColor="text1"/>
                <w:sz w:val="20"/>
                <w:szCs w:val="22"/>
              </w:rPr>
              <w:t>e</w:t>
            </w:r>
            <w:r w:rsidR="007B5075" w:rsidRPr="00631BC7">
              <w:rPr>
                <w:b/>
                <w:color w:val="000000" w:themeColor="text1"/>
                <w:sz w:val="20"/>
                <w:szCs w:val="22"/>
              </w:rPr>
              <w:t xml:space="preserve"> TU, na katerih šola gradi umestitev </w:t>
            </w:r>
            <w:r w:rsidRPr="00631BC7">
              <w:rPr>
                <w:b/>
                <w:color w:val="000000" w:themeColor="text1"/>
                <w:sz w:val="20"/>
                <w:szCs w:val="22"/>
              </w:rPr>
              <w:t xml:space="preserve">TU </w:t>
            </w:r>
            <w:r w:rsidR="007B5075" w:rsidRPr="00631BC7">
              <w:rPr>
                <w:b/>
                <w:color w:val="000000" w:themeColor="text1"/>
                <w:sz w:val="20"/>
                <w:szCs w:val="22"/>
              </w:rPr>
              <w:t>v ŠIK</w:t>
            </w:r>
            <w:r w:rsidRPr="00631BC7">
              <w:rPr>
                <w:b/>
                <w:color w:val="000000" w:themeColor="text1"/>
                <w:sz w:val="20"/>
                <w:szCs w:val="22"/>
              </w:rPr>
              <w:t xml:space="preserve"> [dodano vrednost] </w:t>
            </w:r>
          </w:p>
        </w:tc>
        <w:tc>
          <w:tcPr>
            <w:tcW w:w="6550" w:type="dxa"/>
            <w:shd w:val="clear" w:color="auto" w:fill="FFFFFF" w:themeFill="background1"/>
          </w:tcPr>
          <w:p w:rsidR="007B5075" w:rsidRPr="00631BC7" w:rsidRDefault="00166C8C" w:rsidP="00D60F9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Odlično poznavanje didaktike in spremljanje novosti na tem področju, hkrati pa nadaljevanje študija nam omogoča delo na didaktizaciji avtentičnih </w:t>
            </w:r>
            <w:r w:rsidR="00C75D49">
              <w:rPr>
                <w:b/>
                <w:sz w:val="20"/>
                <w:szCs w:val="22"/>
              </w:rPr>
              <w:t>virov, kar s pridom razvija pri rednem delu ter še posebej pri projektnemu delu dijakov.</w:t>
            </w:r>
          </w:p>
        </w:tc>
      </w:tr>
    </w:tbl>
    <w:p w:rsidR="007B5075" w:rsidRPr="00ED0745" w:rsidRDefault="007B5075" w:rsidP="007B5075">
      <w:pPr>
        <w:rPr>
          <w:sz w:val="18"/>
          <w:szCs w:val="18"/>
        </w:rPr>
      </w:pPr>
    </w:p>
    <w:p w:rsidR="00631B95" w:rsidRPr="00631B95" w:rsidRDefault="00631B95" w:rsidP="00631B95">
      <w:pPr>
        <w:pStyle w:val="ListParagraph"/>
        <w:ind w:left="360"/>
        <w:rPr>
          <w:sz w:val="22"/>
          <w:szCs w:val="22"/>
        </w:rPr>
      </w:pPr>
    </w:p>
    <w:p w:rsidR="007B5075" w:rsidRDefault="007B5075" w:rsidP="007B5075">
      <w:pPr>
        <w:rPr>
          <w:sz w:val="22"/>
          <w:szCs w:val="22"/>
        </w:rPr>
      </w:pPr>
    </w:p>
    <w:p w:rsidR="007B5075" w:rsidRPr="002C475F" w:rsidRDefault="007B5075" w:rsidP="00E003AF">
      <w:pPr>
        <w:pStyle w:val="ListParagraph"/>
        <w:numPr>
          <w:ilvl w:val="0"/>
          <w:numId w:val="5"/>
        </w:numPr>
        <w:pBdr>
          <w:top w:val="single" w:sz="18" w:space="1" w:color="DBE5F1" w:themeColor="accent1" w:themeTint="33"/>
          <w:left w:val="single" w:sz="18" w:space="4" w:color="DBE5F1" w:themeColor="accent1" w:themeTint="33"/>
          <w:bottom w:val="single" w:sz="18" w:space="1" w:color="DBE5F1" w:themeColor="accent1" w:themeTint="33"/>
          <w:right w:val="single" w:sz="18" w:space="4" w:color="DBE5F1" w:themeColor="accent1" w:themeTint="33"/>
        </w:pBdr>
        <w:shd w:val="clear" w:color="auto" w:fill="DBE5F1" w:themeFill="accent1" w:themeFillTint="33"/>
        <w:outlineLvl w:val="0"/>
        <w:rPr>
          <w:rFonts w:ascii="Tahoma" w:hAnsi="Tahoma" w:cs="Tahoma"/>
          <w:b/>
          <w:color w:val="4F81BD" w:themeColor="accent1"/>
          <w:szCs w:val="22"/>
        </w:rPr>
      </w:pPr>
      <w:r w:rsidRPr="002C475F">
        <w:rPr>
          <w:rFonts w:ascii="Tahoma" w:hAnsi="Tahoma" w:cs="Tahoma"/>
          <w:b/>
          <w:color w:val="4F81BD" w:themeColor="accent1"/>
          <w:szCs w:val="22"/>
        </w:rPr>
        <w:t>Umestitev TU v šolski izvedbeni kurikul (ŠIK)</w:t>
      </w:r>
    </w:p>
    <w:p w:rsidR="007B5075" w:rsidRDefault="007B5075" w:rsidP="007B5075">
      <w:pPr>
        <w:rPr>
          <w:sz w:val="22"/>
          <w:szCs w:val="22"/>
        </w:rPr>
      </w:pPr>
    </w:p>
    <w:p w:rsidR="007B5075" w:rsidRPr="002C475F" w:rsidRDefault="007B5075" w:rsidP="00E70FC7">
      <w:pPr>
        <w:pStyle w:val="ListParagraph"/>
        <w:shd w:val="clear" w:color="auto" w:fill="FFFFFF" w:themeFill="background1"/>
        <w:ind w:left="0"/>
        <w:rPr>
          <w:rFonts w:ascii="Tahoma" w:hAnsi="Tahoma" w:cs="Tahoma"/>
          <w:b/>
          <w:caps/>
          <w:color w:val="4F81BD" w:themeColor="accent1"/>
          <w:sz w:val="22"/>
          <w:szCs w:val="22"/>
        </w:rPr>
      </w:pPr>
      <w:r w:rsidRPr="002C475F">
        <w:rPr>
          <w:rFonts w:ascii="Tahoma" w:hAnsi="Tahoma" w:cs="Tahoma"/>
          <w:b/>
          <w:caps/>
          <w:color w:val="4F81BD" w:themeColor="accent1"/>
          <w:sz w:val="22"/>
          <w:szCs w:val="22"/>
        </w:rPr>
        <w:t>2.1</w:t>
      </w:r>
      <w:r w:rsidRPr="002C475F">
        <w:rPr>
          <w:rFonts w:ascii="Tahoma" w:hAnsi="Tahoma" w:cs="Tahoma"/>
          <w:b/>
          <w:caps/>
          <w:color w:val="4F81BD" w:themeColor="accent1"/>
          <w:sz w:val="22"/>
          <w:szCs w:val="22"/>
        </w:rPr>
        <w:tab/>
        <w:t>POVPREČNA UČNA OBVEZNOST (UO) TU</w:t>
      </w:r>
    </w:p>
    <w:p w:rsidR="007B5075" w:rsidRDefault="007B5075" w:rsidP="007B5075">
      <w:pPr>
        <w:rPr>
          <w:sz w:val="22"/>
          <w:szCs w:val="22"/>
        </w:rPr>
      </w:pPr>
    </w:p>
    <w:tbl>
      <w:tblPr>
        <w:tblStyle w:val="Tabela-mrea"/>
        <w:tblW w:w="5000" w:type="pct"/>
        <w:tblLook w:val="04A0"/>
      </w:tblPr>
      <w:tblGrid>
        <w:gridCol w:w="2725"/>
        <w:gridCol w:w="2718"/>
        <w:gridCol w:w="1968"/>
        <w:gridCol w:w="1874"/>
      </w:tblGrid>
      <w:tr w:rsidR="007B5075" w:rsidRPr="00FD69DB" w:rsidTr="002C475F">
        <w:tc>
          <w:tcPr>
            <w:tcW w:w="4957" w:type="pct"/>
            <w:gridSpan w:val="4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ListParagraph"/>
              <w:ind w:left="0"/>
              <w:jc w:val="center"/>
              <w:rPr>
                <w:b/>
                <w:color w:val="000000"/>
                <w:sz w:val="20"/>
                <w:szCs w:val="22"/>
              </w:rPr>
            </w:pPr>
            <w:r w:rsidRPr="00631BC7">
              <w:rPr>
                <w:b/>
                <w:color w:val="000000"/>
                <w:sz w:val="20"/>
                <w:szCs w:val="22"/>
              </w:rPr>
              <w:t>100 %</w:t>
            </w:r>
          </w:p>
        </w:tc>
      </w:tr>
      <w:tr w:rsidR="007B5075" w:rsidRPr="00FD69DB" w:rsidTr="002C475F">
        <w:tc>
          <w:tcPr>
            <w:tcW w:w="2906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ListParagraph"/>
              <w:tabs>
                <w:tab w:val="center" w:pos="1344"/>
                <w:tab w:val="right" w:pos="2688"/>
              </w:tabs>
              <w:ind w:left="0"/>
              <w:jc w:val="center"/>
              <w:rPr>
                <w:b/>
                <w:color w:val="000000"/>
                <w:sz w:val="20"/>
                <w:szCs w:val="22"/>
              </w:rPr>
            </w:pPr>
            <w:r w:rsidRPr="00631BC7">
              <w:rPr>
                <w:b/>
                <w:color w:val="000000"/>
                <w:sz w:val="20"/>
                <w:szCs w:val="22"/>
              </w:rPr>
              <w:t>Matična šola</w:t>
            </w:r>
          </w:p>
        </w:tc>
        <w:tc>
          <w:tcPr>
            <w:tcW w:w="2030" w:type="pct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ListParagraph"/>
              <w:ind w:left="0"/>
              <w:jc w:val="center"/>
              <w:rPr>
                <w:b/>
                <w:color w:val="000000"/>
                <w:sz w:val="20"/>
                <w:szCs w:val="22"/>
              </w:rPr>
            </w:pPr>
            <w:r w:rsidRPr="00631BC7">
              <w:rPr>
                <w:b/>
                <w:color w:val="000000"/>
                <w:sz w:val="20"/>
                <w:szCs w:val="22"/>
              </w:rPr>
              <w:t xml:space="preserve">Partnerska šola </w:t>
            </w:r>
          </w:p>
        </w:tc>
      </w:tr>
      <w:tr w:rsidR="007B5075" w:rsidRPr="00631BC7" w:rsidTr="002C475F">
        <w:tc>
          <w:tcPr>
            <w:tcW w:w="14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2C475F">
            <w:pPr>
              <w:pStyle w:val="ListParagraph"/>
              <w:ind w:left="0"/>
              <w:rPr>
                <w:b/>
                <w:color w:val="000000"/>
                <w:sz w:val="20"/>
                <w:szCs w:val="22"/>
              </w:rPr>
            </w:pPr>
            <w:r w:rsidRPr="00631BC7">
              <w:rPr>
                <w:b/>
                <w:color w:val="000000"/>
                <w:sz w:val="20"/>
                <w:szCs w:val="22"/>
              </w:rPr>
              <w:t>Delež</w:t>
            </w:r>
            <w:r w:rsidRPr="00631BC7">
              <w:rPr>
                <w:color w:val="000000"/>
                <w:sz w:val="20"/>
                <w:szCs w:val="22"/>
              </w:rPr>
              <w:t xml:space="preserve"> (v </w:t>
            </w:r>
            <w:r w:rsidR="002C475F" w:rsidRPr="00631BC7">
              <w:rPr>
                <w:color w:val="000000"/>
                <w:sz w:val="20"/>
                <w:szCs w:val="22"/>
              </w:rPr>
              <w:t>%</w:t>
            </w:r>
            <w:r w:rsidRPr="00631BC7">
              <w:rPr>
                <w:color w:val="000000"/>
                <w:sz w:val="20"/>
                <w:szCs w:val="22"/>
              </w:rPr>
              <w:t>)</w:t>
            </w:r>
          </w:p>
        </w:tc>
        <w:tc>
          <w:tcPr>
            <w:tcW w:w="142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C75D49" w:rsidP="00D60F94">
            <w:pPr>
              <w:pStyle w:val="ListParagraph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50%</w:t>
            </w:r>
          </w:p>
        </w:tc>
        <w:tc>
          <w:tcPr>
            <w:tcW w:w="1051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ListParagraph"/>
              <w:ind w:left="0"/>
              <w:rPr>
                <w:b/>
                <w:color w:val="000000"/>
                <w:sz w:val="20"/>
                <w:szCs w:val="22"/>
              </w:rPr>
            </w:pPr>
            <w:r w:rsidRPr="00631BC7">
              <w:rPr>
                <w:b/>
                <w:color w:val="000000"/>
                <w:sz w:val="20"/>
                <w:szCs w:val="22"/>
              </w:rPr>
              <w:t>Delež</w:t>
            </w:r>
            <w:r w:rsidRPr="00631BC7">
              <w:rPr>
                <w:color w:val="000000"/>
                <w:sz w:val="20"/>
                <w:szCs w:val="22"/>
              </w:rPr>
              <w:t xml:space="preserve"> (v odst.)</w:t>
            </w:r>
            <w:r w:rsidR="003532EA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958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ListParagraph"/>
              <w:ind w:left="0"/>
              <w:rPr>
                <w:color w:val="000000"/>
                <w:sz w:val="20"/>
                <w:szCs w:val="22"/>
              </w:rPr>
            </w:pPr>
          </w:p>
        </w:tc>
      </w:tr>
      <w:tr w:rsidR="007B5075" w:rsidRPr="00631BC7" w:rsidTr="002C475F">
        <w:tc>
          <w:tcPr>
            <w:tcW w:w="14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ListParagraph"/>
              <w:ind w:left="0"/>
              <w:rPr>
                <w:color w:val="000000"/>
                <w:sz w:val="20"/>
                <w:szCs w:val="22"/>
              </w:rPr>
            </w:pPr>
            <w:r w:rsidRPr="00631BC7">
              <w:rPr>
                <w:color w:val="000000"/>
                <w:sz w:val="20"/>
                <w:szCs w:val="22"/>
              </w:rPr>
              <w:t xml:space="preserve">od tega </w:t>
            </w:r>
            <w:r w:rsidR="002C475F" w:rsidRPr="00631BC7">
              <w:rPr>
                <w:color w:val="000000"/>
                <w:sz w:val="20"/>
                <w:szCs w:val="22"/>
              </w:rPr>
              <w:t>I</w:t>
            </w:r>
            <w:r w:rsidRPr="00631BC7">
              <w:rPr>
                <w:color w:val="000000"/>
                <w:sz w:val="20"/>
                <w:szCs w:val="22"/>
              </w:rPr>
              <w:t>TP (ure/teden)</w:t>
            </w:r>
          </w:p>
        </w:tc>
        <w:tc>
          <w:tcPr>
            <w:tcW w:w="142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AF6541" w:rsidP="00D60F94">
            <w:pPr>
              <w:pStyle w:val="ListParagraph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2030" w:type="pct"/>
            <w:gridSpan w:val="2"/>
            <w:vMerge w:val="restar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Default="003532EA" w:rsidP="003532EA">
            <w:pPr>
              <w:pStyle w:val="ListParagraph"/>
              <w:tabs>
                <w:tab w:val="left" w:pos="1108"/>
              </w:tabs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Gimnazija  Nova Gorica 20%</w:t>
            </w:r>
          </w:p>
          <w:p w:rsidR="003532EA" w:rsidRPr="00631BC7" w:rsidRDefault="003532EA" w:rsidP="003532EA">
            <w:pPr>
              <w:pStyle w:val="ListParagraph"/>
              <w:tabs>
                <w:tab w:val="left" w:pos="1108"/>
              </w:tabs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Srednja šola Veno Pilon Ajdovščina 30% (lastna sredstva)</w:t>
            </w:r>
          </w:p>
        </w:tc>
      </w:tr>
      <w:tr w:rsidR="002C475F" w:rsidRPr="00631BC7" w:rsidTr="002C475F">
        <w:tc>
          <w:tcPr>
            <w:tcW w:w="14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C475F" w:rsidRPr="00631BC7" w:rsidRDefault="002C475F" w:rsidP="002C475F">
            <w:pPr>
              <w:pStyle w:val="ListParagraph"/>
              <w:ind w:left="0"/>
              <w:rPr>
                <w:color w:val="000000"/>
                <w:sz w:val="20"/>
                <w:szCs w:val="22"/>
              </w:rPr>
            </w:pPr>
            <w:r w:rsidRPr="00631BC7">
              <w:rPr>
                <w:color w:val="000000"/>
                <w:sz w:val="20"/>
                <w:szCs w:val="22"/>
              </w:rPr>
              <w:t>od tega GP (ure/teden)</w:t>
            </w:r>
          </w:p>
        </w:tc>
        <w:tc>
          <w:tcPr>
            <w:tcW w:w="142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C475F" w:rsidRPr="00631BC7" w:rsidRDefault="00C75D49" w:rsidP="00D60F94">
            <w:pPr>
              <w:pStyle w:val="ListParagraph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030" w:type="pct"/>
            <w:gridSpan w:val="2"/>
            <w:vMerge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2C475F" w:rsidRPr="00631BC7" w:rsidRDefault="002C475F" w:rsidP="00D60F94">
            <w:pPr>
              <w:pStyle w:val="ListParagraph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7B5075" w:rsidRPr="00631BC7" w:rsidTr="002C475F">
        <w:tc>
          <w:tcPr>
            <w:tcW w:w="14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ListParagraph"/>
              <w:ind w:left="0"/>
              <w:rPr>
                <w:color w:val="000000"/>
                <w:sz w:val="20"/>
                <w:szCs w:val="22"/>
              </w:rPr>
            </w:pPr>
            <w:r w:rsidRPr="00631BC7">
              <w:rPr>
                <w:color w:val="000000"/>
                <w:sz w:val="20"/>
                <w:szCs w:val="22"/>
              </w:rPr>
              <w:t>od tega SP (ure/teden):</w:t>
            </w:r>
          </w:p>
        </w:tc>
        <w:tc>
          <w:tcPr>
            <w:tcW w:w="142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C75D49" w:rsidP="00D60F94">
            <w:pPr>
              <w:pStyle w:val="ListParagraph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2030" w:type="pct"/>
            <w:gridSpan w:val="2"/>
            <w:vMerge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ListParagraph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7B5075" w:rsidRPr="00631BC7" w:rsidTr="002C475F">
        <w:tc>
          <w:tcPr>
            <w:tcW w:w="14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ListParagraph"/>
              <w:ind w:left="0"/>
              <w:rPr>
                <w:color w:val="000000"/>
                <w:sz w:val="20"/>
                <w:szCs w:val="22"/>
              </w:rPr>
            </w:pPr>
            <w:r w:rsidRPr="00631BC7">
              <w:rPr>
                <w:color w:val="000000"/>
                <w:sz w:val="20"/>
                <w:szCs w:val="22"/>
              </w:rPr>
              <w:t>- individualno</w:t>
            </w:r>
          </w:p>
        </w:tc>
        <w:tc>
          <w:tcPr>
            <w:tcW w:w="142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C75D49" w:rsidP="00D60F94">
            <w:pPr>
              <w:pStyle w:val="ListParagraph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030" w:type="pct"/>
            <w:gridSpan w:val="2"/>
            <w:vMerge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ListParagraph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7B5075" w:rsidRPr="00631BC7" w:rsidTr="002C475F">
        <w:tc>
          <w:tcPr>
            <w:tcW w:w="14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ListParagraph"/>
              <w:ind w:left="0"/>
              <w:rPr>
                <w:color w:val="000000"/>
                <w:sz w:val="20"/>
                <w:szCs w:val="22"/>
              </w:rPr>
            </w:pPr>
            <w:r w:rsidRPr="00631BC7">
              <w:rPr>
                <w:color w:val="000000"/>
                <w:sz w:val="20"/>
                <w:szCs w:val="22"/>
              </w:rPr>
              <w:t>- OIV/interesne dejavnosti</w:t>
            </w:r>
          </w:p>
        </w:tc>
        <w:tc>
          <w:tcPr>
            <w:tcW w:w="142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C75D49" w:rsidP="00D60F94">
            <w:pPr>
              <w:pStyle w:val="ListParagraph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030" w:type="pct"/>
            <w:gridSpan w:val="2"/>
            <w:vMerge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ListParagraph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7B5075" w:rsidRPr="00631BC7" w:rsidTr="002C475F">
        <w:tc>
          <w:tcPr>
            <w:tcW w:w="1455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ListParagraph"/>
              <w:ind w:left="0"/>
              <w:rPr>
                <w:color w:val="000000"/>
                <w:sz w:val="20"/>
                <w:szCs w:val="22"/>
              </w:rPr>
            </w:pPr>
            <w:r w:rsidRPr="00631BC7">
              <w:rPr>
                <w:color w:val="000000"/>
                <w:sz w:val="20"/>
                <w:szCs w:val="22"/>
              </w:rPr>
              <w:t>- obšolske dejavnosti</w:t>
            </w:r>
          </w:p>
        </w:tc>
        <w:tc>
          <w:tcPr>
            <w:tcW w:w="1429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C75D49" w:rsidP="00D60F94">
            <w:pPr>
              <w:pStyle w:val="ListParagraph"/>
              <w:ind w:left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030" w:type="pct"/>
            <w:gridSpan w:val="2"/>
            <w:vMerge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7B5075" w:rsidRPr="00631BC7" w:rsidRDefault="007B5075" w:rsidP="00D60F94">
            <w:pPr>
              <w:pStyle w:val="ListParagraph"/>
              <w:ind w:left="0"/>
              <w:jc w:val="center"/>
              <w:rPr>
                <w:color w:val="000000"/>
                <w:sz w:val="20"/>
                <w:szCs w:val="22"/>
              </w:rPr>
            </w:pPr>
          </w:p>
        </w:tc>
      </w:tr>
    </w:tbl>
    <w:p w:rsidR="00631B95" w:rsidRDefault="00631B95" w:rsidP="00631B95">
      <w:pPr>
        <w:pStyle w:val="ListParagraph"/>
        <w:ind w:left="405"/>
        <w:rPr>
          <w:sz w:val="22"/>
          <w:szCs w:val="22"/>
        </w:rPr>
      </w:pPr>
    </w:p>
    <w:p w:rsidR="00AF6541" w:rsidRDefault="00AF6541" w:rsidP="00631B95">
      <w:pPr>
        <w:pStyle w:val="ListParagraph"/>
        <w:ind w:left="405"/>
        <w:rPr>
          <w:sz w:val="22"/>
          <w:szCs w:val="22"/>
        </w:rPr>
      </w:pPr>
      <w:r>
        <w:rPr>
          <w:sz w:val="22"/>
          <w:szCs w:val="22"/>
        </w:rPr>
        <w:t>Opomba:  V navedeni azporeditvi ur so vštete tudi ure, ki so izvedene s sofinanciranjem šole.</w:t>
      </w:r>
    </w:p>
    <w:p w:rsidR="00AF6541" w:rsidRPr="00631B95" w:rsidRDefault="00AF6541" w:rsidP="00631B95">
      <w:pPr>
        <w:pStyle w:val="ListParagraph"/>
        <w:ind w:left="405"/>
        <w:rPr>
          <w:sz w:val="22"/>
          <w:szCs w:val="22"/>
        </w:rPr>
      </w:pPr>
    </w:p>
    <w:p w:rsidR="007B5075" w:rsidRPr="00631BC7" w:rsidRDefault="007B5075" w:rsidP="00E003AF">
      <w:pPr>
        <w:pStyle w:val="ListParagraph"/>
        <w:numPr>
          <w:ilvl w:val="1"/>
          <w:numId w:val="2"/>
        </w:numPr>
        <w:shd w:val="clear" w:color="auto" w:fill="FFFFFF" w:themeFill="background1"/>
        <w:rPr>
          <w:rFonts w:ascii="Tahoma" w:hAnsi="Tahoma" w:cs="Tahoma"/>
          <w:b/>
          <w:caps/>
          <w:color w:val="4F81BD" w:themeColor="accent1"/>
          <w:sz w:val="22"/>
          <w:szCs w:val="22"/>
        </w:rPr>
      </w:pPr>
      <w:r w:rsidRPr="00631BC7">
        <w:rPr>
          <w:rFonts w:ascii="Tahoma" w:hAnsi="Tahoma" w:cs="Tahoma"/>
          <w:b/>
          <w:caps/>
          <w:color w:val="4F81BD" w:themeColor="accent1"/>
          <w:sz w:val="22"/>
          <w:szCs w:val="22"/>
        </w:rPr>
        <w:t>OBSEG VKLJUČENOSTI tu V šIk</w:t>
      </w:r>
    </w:p>
    <w:p w:rsidR="007B5075" w:rsidRPr="00631BC7" w:rsidRDefault="007B5075" w:rsidP="007B5075">
      <w:pPr>
        <w:rPr>
          <w:rFonts w:ascii="Tahoma" w:hAnsi="Tahoma" w:cs="Tahoma"/>
          <w:color w:val="4F81BD" w:themeColor="accent1"/>
          <w:sz w:val="22"/>
          <w:szCs w:val="22"/>
        </w:rPr>
      </w:pPr>
    </w:p>
    <w:p w:rsidR="007B5075" w:rsidRPr="00631BC7" w:rsidRDefault="007B5075" w:rsidP="00E70FC7">
      <w:pPr>
        <w:pStyle w:val="ListParagraph"/>
        <w:shd w:val="clear" w:color="auto" w:fill="FFFFFF" w:themeFill="background1"/>
        <w:ind w:left="0"/>
        <w:rPr>
          <w:rFonts w:ascii="Tahoma" w:hAnsi="Tahoma" w:cs="Tahoma"/>
          <w:b/>
          <w:caps/>
          <w:color w:val="4F81BD" w:themeColor="accent1"/>
          <w:sz w:val="22"/>
          <w:szCs w:val="22"/>
        </w:rPr>
      </w:pPr>
      <w:r w:rsidRPr="00631BC7">
        <w:rPr>
          <w:rFonts w:ascii="Tahoma" w:hAnsi="Tahoma" w:cs="Tahoma"/>
          <w:b/>
          <w:caps/>
          <w:color w:val="4F81BD" w:themeColor="accent1"/>
          <w:sz w:val="22"/>
          <w:szCs w:val="22"/>
        </w:rPr>
        <w:t>2.2.1   V</w:t>
      </w:r>
      <w:r w:rsidRPr="00631BC7">
        <w:rPr>
          <w:rFonts w:ascii="Tahoma" w:hAnsi="Tahoma" w:cs="Tahoma"/>
          <w:b/>
          <w:color w:val="4F81BD" w:themeColor="accent1"/>
          <w:sz w:val="22"/>
          <w:szCs w:val="22"/>
        </w:rPr>
        <w:t>ključenost učencev/dijakov v projekt</w:t>
      </w:r>
    </w:p>
    <w:p w:rsidR="007B5075" w:rsidRDefault="007B5075" w:rsidP="007B5075">
      <w:pPr>
        <w:pStyle w:val="ListParagraph"/>
        <w:ind w:left="0"/>
        <w:rPr>
          <w:b/>
          <w:color w:val="000000"/>
          <w:sz w:val="22"/>
          <w:szCs w:val="22"/>
        </w:rPr>
      </w:pPr>
    </w:p>
    <w:tbl>
      <w:tblPr>
        <w:tblStyle w:val="Tabela-mrea"/>
        <w:tblW w:w="9210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4A0"/>
      </w:tblPr>
      <w:tblGrid>
        <w:gridCol w:w="1389"/>
        <w:gridCol w:w="1113"/>
        <w:gridCol w:w="1100"/>
        <w:gridCol w:w="1099"/>
        <w:gridCol w:w="1107"/>
        <w:gridCol w:w="1150"/>
        <w:gridCol w:w="1116"/>
        <w:gridCol w:w="1136"/>
      </w:tblGrid>
      <w:tr w:rsidR="007B5075" w:rsidRPr="003F4FCE" w:rsidTr="00631BC7">
        <w:trPr>
          <w:trHeight w:val="128"/>
        </w:trPr>
        <w:tc>
          <w:tcPr>
            <w:tcW w:w="1094" w:type="dxa"/>
            <w:vMerge w:val="restart"/>
            <w:vAlign w:val="center"/>
          </w:tcPr>
          <w:p w:rsidR="007B5075" w:rsidRDefault="007B5075" w:rsidP="00631BC7">
            <w:pPr>
              <w:pStyle w:val="ListParagraph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463F26">
              <w:rPr>
                <w:b/>
                <w:color w:val="000000"/>
                <w:sz w:val="18"/>
                <w:szCs w:val="22"/>
              </w:rPr>
              <w:t>Št.odd</w:t>
            </w:r>
            <w:r>
              <w:rPr>
                <w:b/>
                <w:color w:val="000000"/>
                <w:sz w:val="18"/>
                <w:szCs w:val="22"/>
              </w:rPr>
              <w:t>.</w:t>
            </w:r>
          </w:p>
          <w:p w:rsidR="007B5075" w:rsidRPr="00463F26" w:rsidRDefault="007B5075" w:rsidP="00631BC7">
            <w:pPr>
              <w:pStyle w:val="ListParagraph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463F26">
              <w:rPr>
                <w:b/>
                <w:color w:val="000000"/>
                <w:sz w:val="18"/>
                <w:szCs w:val="22"/>
              </w:rPr>
              <w:t>na šoli</w:t>
            </w:r>
          </w:p>
        </w:tc>
        <w:tc>
          <w:tcPr>
            <w:tcW w:w="1115" w:type="dxa"/>
            <w:vMerge w:val="restart"/>
            <w:vAlign w:val="center"/>
          </w:tcPr>
          <w:p w:rsidR="007B5075" w:rsidRDefault="007B5075" w:rsidP="00631BC7">
            <w:pPr>
              <w:pStyle w:val="ListParagraph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463F26">
              <w:rPr>
                <w:b/>
                <w:color w:val="000000"/>
                <w:sz w:val="18"/>
                <w:szCs w:val="22"/>
              </w:rPr>
              <w:t xml:space="preserve">Št. </w:t>
            </w:r>
            <w:r>
              <w:rPr>
                <w:b/>
                <w:color w:val="000000"/>
                <w:sz w:val="18"/>
                <w:szCs w:val="22"/>
              </w:rPr>
              <w:t>odd. s</w:t>
            </w:r>
          </w:p>
          <w:p w:rsidR="007B5075" w:rsidRPr="00463F26" w:rsidRDefault="007B5075" w:rsidP="00631BC7">
            <w:pPr>
              <w:pStyle w:val="ListParagraph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ciljnim TJ</w:t>
            </w:r>
          </w:p>
        </w:tc>
        <w:tc>
          <w:tcPr>
            <w:tcW w:w="1101" w:type="dxa"/>
            <w:vMerge w:val="restart"/>
            <w:vAlign w:val="center"/>
          </w:tcPr>
          <w:p w:rsidR="007B5075" w:rsidRPr="00463F26" w:rsidRDefault="007B5075" w:rsidP="00631BC7">
            <w:pPr>
              <w:pStyle w:val="ListParagraph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463F26">
              <w:rPr>
                <w:b/>
                <w:color w:val="000000"/>
                <w:sz w:val="18"/>
                <w:szCs w:val="22"/>
              </w:rPr>
              <w:t>Št. uč./dij. na šoli</w:t>
            </w:r>
          </w:p>
        </w:tc>
        <w:tc>
          <w:tcPr>
            <w:tcW w:w="1101" w:type="dxa"/>
            <w:vMerge w:val="restart"/>
            <w:vAlign w:val="center"/>
          </w:tcPr>
          <w:p w:rsidR="007B5075" w:rsidRPr="00463F26" w:rsidRDefault="007B5075" w:rsidP="00631BC7">
            <w:pPr>
              <w:pStyle w:val="ListParagraph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463F26">
              <w:rPr>
                <w:b/>
                <w:color w:val="000000"/>
                <w:sz w:val="18"/>
                <w:szCs w:val="22"/>
              </w:rPr>
              <w:t>Št. uč./dij.</w:t>
            </w:r>
            <w:r>
              <w:rPr>
                <w:b/>
                <w:color w:val="000000"/>
                <w:sz w:val="18"/>
                <w:szCs w:val="22"/>
              </w:rPr>
              <w:t>,</w:t>
            </w:r>
          </w:p>
          <w:p w:rsidR="007B5075" w:rsidRDefault="007B5075" w:rsidP="00631BC7">
            <w:pPr>
              <w:pStyle w:val="ListParagraph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ki se učijo</w:t>
            </w:r>
          </w:p>
          <w:p w:rsidR="007B5075" w:rsidRPr="00463F26" w:rsidRDefault="007B5075" w:rsidP="00631BC7">
            <w:pPr>
              <w:pStyle w:val="ListParagraph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ciljni TJ</w:t>
            </w:r>
          </w:p>
        </w:tc>
        <w:tc>
          <w:tcPr>
            <w:tcW w:w="2261" w:type="dxa"/>
            <w:gridSpan w:val="2"/>
            <w:vAlign w:val="center"/>
          </w:tcPr>
          <w:p w:rsidR="007B5075" w:rsidRPr="00463F26" w:rsidRDefault="007B5075" w:rsidP="00631BC7">
            <w:pPr>
              <w:pStyle w:val="ListParagraph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463F26">
              <w:rPr>
                <w:b/>
                <w:color w:val="000000"/>
                <w:sz w:val="18"/>
                <w:szCs w:val="22"/>
              </w:rPr>
              <w:t>Št. odd. v projektu</w:t>
            </w:r>
          </w:p>
        </w:tc>
        <w:tc>
          <w:tcPr>
            <w:tcW w:w="2258" w:type="dxa"/>
            <w:gridSpan w:val="2"/>
            <w:vAlign w:val="center"/>
          </w:tcPr>
          <w:p w:rsidR="007B5075" w:rsidRPr="00463F26" w:rsidRDefault="007B5075" w:rsidP="00631BC7">
            <w:pPr>
              <w:pStyle w:val="ListParagraph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 w:rsidRPr="00463F26">
              <w:rPr>
                <w:b/>
                <w:color w:val="000000"/>
                <w:sz w:val="18"/>
                <w:szCs w:val="22"/>
              </w:rPr>
              <w:t xml:space="preserve">Št. </w:t>
            </w:r>
            <w:r>
              <w:rPr>
                <w:b/>
                <w:color w:val="000000"/>
                <w:sz w:val="18"/>
                <w:szCs w:val="22"/>
              </w:rPr>
              <w:t>uč./</w:t>
            </w:r>
            <w:r w:rsidRPr="00463F26">
              <w:rPr>
                <w:b/>
                <w:color w:val="000000"/>
                <w:sz w:val="18"/>
                <w:szCs w:val="22"/>
              </w:rPr>
              <w:t>dij. v projektu</w:t>
            </w:r>
          </w:p>
        </w:tc>
      </w:tr>
      <w:tr w:rsidR="007B5075" w:rsidRPr="003F4FCE" w:rsidTr="00631BC7">
        <w:trPr>
          <w:trHeight w:val="128"/>
        </w:trPr>
        <w:tc>
          <w:tcPr>
            <w:tcW w:w="1094" w:type="dxa"/>
            <w:vMerge/>
            <w:vAlign w:val="center"/>
          </w:tcPr>
          <w:p w:rsidR="007B5075" w:rsidRPr="00463F26" w:rsidRDefault="007B5075" w:rsidP="00631BC7">
            <w:pPr>
              <w:pStyle w:val="ListParagraph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15" w:type="dxa"/>
            <w:vMerge/>
            <w:vAlign w:val="center"/>
          </w:tcPr>
          <w:p w:rsidR="007B5075" w:rsidRPr="00463F26" w:rsidRDefault="007B5075" w:rsidP="00631BC7">
            <w:pPr>
              <w:pStyle w:val="ListParagraph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01" w:type="dxa"/>
            <w:vMerge/>
            <w:vAlign w:val="center"/>
          </w:tcPr>
          <w:p w:rsidR="007B5075" w:rsidRPr="00463F26" w:rsidRDefault="007B5075" w:rsidP="00631BC7">
            <w:pPr>
              <w:pStyle w:val="ListParagraph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01" w:type="dxa"/>
            <w:vMerge/>
            <w:vAlign w:val="center"/>
          </w:tcPr>
          <w:p w:rsidR="007B5075" w:rsidRPr="00463F26" w:rsidRDefault="007B5075" w:rsidP="00631BC7">
            <w:pPr>
              <w:pStyle w:val="ListParagraph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7B5075" w:rsidRDefault="007B5075" w:rsidP="00631BC7">
            <w:pPr>
              <w:pStyle w:val="ListParagraph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ki se učijo</w:t>
            </w:r>
          </w:p>
          <w:p w:rsidR="007B5075" w:rsidRPr="00463F26" w:rsidRDefault="007B5075" w:rsidP="00631BC7">
            <w:pPr>
              <w:pStyle w:val="ListParagraph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ciljni TJ</w:t>
            </w:r>
          </w:p>
        </w:tc>
        <w:tc>
          <w:tcPr>
            <w:tcW w:w="1111" w:type="dxa"/>
            <w:vAlign w:val="center"/>
          </w:tcPr>
          <w:p w:rsidR="007B5075" w:rsidRPr="00463F26" w:rsidRDefault="007B5075" w:rsidP="00631BC7">
            <w:pPr>
              <w:pStyle w:val="ListParagraph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ki se učijo druge TJ</w:t>
            </w:r>
          </w:p>
        </w:tc>
        <w:tc>
          <w:tcPr>
            <w:tcW w:w="1119" w:type="dxa"/>
            <w:vAlign w:val="center"/>
          </w:tcPr>
          <w:p w:rsidR="007B5075" w:rsidRDefault="007B5075" w:rsidP="00631BC7">
            <w:pPr>
              <w:pStyle w:val="ListParagraph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ki se učijo</w:t>
            </w:r>
          </w:p>
          <w:p w:rsidR="007B5075" w:rsidRPr="00463F26" w:rsidRDefault="007B5075" w:rsidP="00631BC7">
            <w:pPr>
              <w:pStyle w:val="ListParagraph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ciljni TJ</w:t>
            </w:r>
          </w:p>
        </w:tc>
        <w:tc>
          <w:tcPr>
            <w:tcW w:w="1099" w:type="dxa"/>
            <w:vAlign w:val="center"/>
          </w:tcPr>
          <w:p w:rsidR="007B5075" w:rsidRPr="00463F26" w:rsidRDefault="007B5075" w:rsidP="00631BC7">
            <w:pPr>
              <w:pStyle w:val="ListParagraph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ki se učijo druge TJ</w:t>
            </w:r>
          </w:p>
        </w:tc>
      </w:tr>
      <w:tr w:rsidR="007B5075" w:rsidRPr="003F4FCE" w:rsidTr="00E70FC7">
        <w:tc>
          <w:tcPr>
            <w:tcW w:w="1094" w:type="dxa"/>
          </w:tcPr>
          <w:p w:rsidR="007B5075" w:rsidRPr="003F4FCE" w:rsidRDefault="009623B3" w:rsidP="00D60F94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 oddelkov g</w:t>
            </w:r>
            <w:r w:rsidR="00641641">
              <w:rPr>
                <w:b/>
                <w:color w:val="000000"/>
                <w:sz w:val="22"/>
                <w:szCs w:val="22"/>
              </w:rPr>
              <w:t>imnazije in1</w:t>
            </w:r>
            <w:r w:rsidR="00C75D49">
              <w:rPr>
                <w:b/>
                <w:color w:val="000000"/>
                <w:sz w:val="22"/>
                <w:szCs w:val="22"/>
              </w:rPr>
              <w:t>2</w:t>
            </w:r>
            <w:r w:rsidR="00641641">
              <w:rPr>
                <w:b/>
                <w:color w:val="000000"/>
                <w:sz w:val="22"/>
                <w:szCs w:val="22"/>
              </w:rPr>
              <w:t xml:space="preserve"> oddelkov vzgojiteljske</w:t>
            </w:r>
          </w:p>
        </w:tc>
        <w:tc>
          <w:tcPr>
            <w:tcW w:w="1115" w:type="dxa"/>
          </w:tcPr>
          <w:p w:rsidR="007B5075" w:rsidRPr="003F4FCE" w:rsidRDefault="00AF6541" w:rsidP="00D60F94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101" w:type="dxa"/>
          </w:tcPr>
          <w:p w:rsidR="009623B3" w:rsidRPr="00463F26" w:rsidRDefault="00391446" w:rsidP="009623B3">
            <w:pPr>
              <w:pStyle w:val="ListParagraph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Skupaj 597</w:t>
            </w:r>
            <w:r w:rsidR="009623B3">
              <w:rPr>
                <w:b/>
                <w:color w:val="000000"/>
                <w:sz w:val="18"/>
                <w:szCs w:val="22"/>
              </w:rPr>
              <w:t>, od tega 244 v gimnaziji</w:t>
            </w:r>
          </w:p>
        </w:tc>
        <w:tc>
          <w:tcPr>
            <w:tcW w:w="1101" w:type="dxa"/>
          </w:tcPr>
          <w:p w:rsidR="007B5075" w:rsidRPr="00463F26" w:rsidRDefault="00C75D49" w:rsidP="00D60F94">
            <w:pPr>
              <w:pStyle w:val="ListParagraph"/>
              <w:ind w:left="0"/>
              <w:jc w:val="center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18"/>
                <w:szCs w:val="22"/>
              </w:rPr>
              <w:t>59</w:t>
            </w:r>
          </w:p>
        </w:tc>
        <w:tc>
          <w:tcPr>
            <w:tcW w:w="1110" w:type="dxa"/>
          </w:tcPr>
          <w:p w:rsidR="007B5075" w:rsidRPr="003F4FCE" w:rsidRDefault="00391446" w:rsidP="00D60F94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111" w:type="dxa"/>
          </w:tcPr>
          <w:p w:rsidR="00391446" w:rsidRDefault="009623B3" w:rsidP="00D60F94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  <w:p w:rsidR="009623B3" w:rsidRDefault="009623B3" w:rsidP="00D60F94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(ker so deljeni v skupine)</w:t>
            </w:r>
          </w:p>
          <w:p w:rsidR="00391446" w:rsidRPr="003F4FCE" w:rsidRDefault="00391446" w:rsidP="00D60F94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</w:tcPr>
          <w:p w:rsidR="007B5075" w:rsidRPr="003F4FCE" w:rsidRDefault="009623B3" w:rsidP="00D60F94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99" w:type="dxa"/>
          </w:tcPr>
          <w:p w:rsidR="007B5075" w:rsidRPr="003F4FCE" w:rsidRDefault="009623B3" w:rsidP="00D60F94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185</w:t>
            </w:r>
          </w:p>
        </w:tc>
      </w:tr>
    </w:tbl>
    <w:p w:rsidR="007B5075" w:rsidRPr="00ED0745" w:rsidRDefault="007B5075" w:rsidP="007B5075">
      <w:pPr>
        <w:rPr>
          <w:sz w:val="18"/>
          <w:szCs w:val="18"/>
        </w:rPr>
      </w:pPr>
    </w:p>
    <w:p w:rsidR="007B5075" w:rsidRPr="00BF14FD" w:rsidRDefault="00631BC7" w:rsidP="00E70FC7">
      <w:pPr>
        <w:shd w:val="clear" w:color="auto" w:fill="FFFFFF" w:themeFill="background1"/>
        <w:rPr>
          <w:rFonts w:ascii="Tahoma" w:hAnsi="Tahoma" w:cs="Tahoma"/>
          <w:b/>
          <w:color w:val="4F81BD" w:themeColor="accent1"/>
          <w:sz w:val="22"/>
          <w:szCs w:val="22"/>
        </w:rPr>
      </w:pPr>
      <w:r>
        <w:rPr>
          <w:rFonts w:ascii="Tahoma" w:hAnsi="Tahoma" w:cs="Tahoma"/>
          <w:b/>
          <w:color w:val="4F81BD" w:themeColor="accent1"/>
          <w:sz w:val="22"/>
          <w:szCs w:val="22"/>
        </w:rPr>
        <w:t>2.2</w:t>
      </w:r>
      <w:r w:rsidR="007B5075" w:rsidRPr="00BF14FD">
        <w:rPr>
          <w:rFonts w:ascii="Tahoma" w:hAnsi="Tahoma" w:cs="Tahoma"/>
          <w:b/>
          <w:color w:val="4F81BD" w:themeColor="accent1"/>
          <w:sz w:val="22"/>
          <w:szCs w:val="22"/>
        </w:rPr>
        <w:tab/>
        <w:t xml:space="preserve"> Vključenost učiteljev v projekt</w:t>
      </w:r>
    </w:p>
    <w:p w:rsidR="007B5075" w:rsidRDefault="007B5075" w:rsidP="007B5075">
      <w:pPr>
        <w:ind w:left="1080"/>
        <w:rPr>
          <w:rFonts w:ascii="Verdana" w:hAnsi="Verdana"/>
          <w:b/>
          <w:caps/>
          <w:color w:val="000000"/>
          <w:sz w:val="22"/>
          <w:szCs w:val="22"/>
        </w:rPr>
      </w:pPr>
    </w:p>
    <w:tbl>
      <w:tblPr>
        <w:tblStyle w:val="Tabela-mrea"/>
        <w:tblW w:w="0" w:type="auto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4A0"/>
      </w:tblPr>
      <w:tblGrid>
        <w:gridCol w:w="1301"/>
        <w:gridCol w:w="1067"/>
        <w:gridCol w:w="1067"/>
        <w:gridCol w:w="1068"/>
        <w:gridCol w:w="1392"/>
        <w:gridCol w:w="1126"/>
        <w:gridCol w:w="1127"/>
        <w:gridCol w:w="1127"/>
      </w:tblGrid>
      <w:tr w:rsidR="007B5075" w:rsidRPr="00402F0B" w:rsidTr="00066BFA">
        <w:tc>
          <w:tcPr>
            <w:tcW w:w="4503" w:type="dxa"/>
            <w:gridSpan w:val="4"/>
          </w:tcPr>
          <w:p w:rsidR="007B5075" w:rsidRPr="00631BC7" w:rsidRDefault="007B5075" w:rsidP="00D60F94">
            <w:pPr>
              <w:pStyle w:val="ListParagraph"/>
              <w:ind w:left="0"/>
              <w:jc w:val="center"/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Število učiteljev na šoli</w:t>
            </w:r>
          </w:p>
        </w:tc>
        <w:tc>
          <w:tcPr>
            <w:tcW w:w="4772" w:type="dxa"/>
            <w:gridSpan w:val="4"/>
          </w:tcPr>
          <w:p w:rsidR="007B5075" w:rsidRPr="00631BC7" w:rsidRDefault="007B5075" w:rsidP="00D60F94">
            <w:pPr>
              <w:pStyle w:val="ListParagraph"/>
              <w:ind w:left="0"/>
              <w:jc w:val="center"/>
              <w:rPr>
                <w:b/>
                <w:sz w:val="20"/>
                <w:szCs w:val="22"/>
              </w:rPr>
            </w:pPr>
            <w:r w:rsidRPr="00631BC7">
              <w:rPr>
                <w:b/>
                <w:sz w:val="20"/>
                <w:szCs w:val="22"/>
              </w:rPr>
              <w:t>Število učiteljev v  projektu</w:t>
            </w:r>
          </w:p>
        </w:tc>
      </w:tr>
      <w:tr w:rsidR="007B5075" w:rsidRPr="00C4041B" w:rsidTr="00066BFA">
        <w:tc>
          <w:tcPr>
            <w:tcW w:w="1301" w:type="dxa"/>
            <w:vAlign w:val="center"/>
          </w:tcPr>
          <w:p w:rsidR="007B5075" w:rsidRPr="00631BC7" w:rsidRDefault="007B5075" w:rsidP="00BF14FD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Vsi učitelji</w:t>
            </w:r>
          </w:p>
        </w:tc>
        <w:tc>
          <w:tcPr>
            <w:tcW w:w="1067" w:type="dxa"/>
            <w:vAlign w:val="center"/>
          </w:tcPr>
          <w:p w:rsidR="007B5075" w:rsidRPr="00631BC7" w:rsidRDefault="007B5075" w:rsidP="00BF14FD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Učitelji</w:t>
            </w:r>
          </w:p>
          <w:p w:rsidR="007B5075" w:rsidRPr="00631BC7" w:rsidRDefault="007B5075" w:rsidP="00BF14FD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ciljnega TJ</w:t>
            </w:r>
          </w:p>
        </w:tc>
        <w:tc>
          <w:tcPr>
            <w:tcW w:w="1067" w:type="dxa"/>
            <w:vAlign w:val="center"/>
          </w:tcPr>
          <w:p w:rsidR="007B5075" w:rsidRPr="00631BC7" w:rsidRDefault="007B5075" w:rsidP="00BF14FD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Učitelji</w:t>
            </w:r>
          </w:p>
          <w:p w:rsidR="007B5075" w:rsidRPr="00631BC7" w:rsidRDefault="007B5075" w:rsidP="00BF14FD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drugih J (slo + TJ)</w:t>
            </w:r>
          </w:p>
        </w:tc>
        <w:tc>
          <w:tcPr>
            <w:tcW w:w="1068" w:type="dxa"/>
            <w:vAlign w:val="center"/>
          </w:tcPr>
          <w:p w:rsidR="007B5075" w:rsidRPr="00631BC7" w:rsidRDefault="007B5075" w:rsidP="00BF14FD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Učitelji</w:t>
            </w:r>
          </w:p>
          <w:p w:rsidR="007B5075" w:rsidRPr="00631BC7" w:rsidRDefault="007B5075" w:rsidP="00BF14FD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drugih predmetov</w:t>
            </w:r>
          </w:p>
        </w:tc>
        <w:tc>
          <w:tcPr>
            <w:tcW w:w="1392" w:type="dxa"/>
            <w:vAlign w:val="center"/>
          </w:tcPr>
          <w:p w:rsidR="007B5075" w:rsidRPr="00631BC7" w:rsidRDefault="007B5075" w:rsidP="00BF14FD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Vsi učitelji</w:t>
            </w:r>
          </w:p>
        </w:tc>
        <w:tc>
          <w:tcPr>
            <w:tcW w:w="1126" w:type="dxa"/>
            <w:vAlign w:val="center"/>
          </w:tcPr>
          <w:p w:rsidR="007B5075" w:rsidRPr="00631BC7" w:rsidRDefault="007B5075" w:rsidP="00BF14FD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Učitelji</w:t>
            </w:r>
          </w:p>
          <w:p w:rsidR="007B5075" w:rsidRPr="00631BC7" w:rsidRDefault="007B5075" w:rsidP="00BF14FD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ciljnega TJ</w:t>
            </w:r>
          </w:p>
        </w:tc>
        <w:tc>
          <w:tcPr>
            <w:tcW w:w="1127" w:type="dxa"/>
            <w:vAlign w:val="center"/>
          </w:tcPr>
          <w:p w:rsidR="007B5075" w:rsidRPr="00631BC7" w:rsidRDefault="007B5075" w:rsidP="00BF14FD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Učitelji</w:t>
            </w:r>
          </w:p>
          <w:p w:rsidR="007B5075" w:rsidRPr="00631BC7" w:rsidRDefault="007B5075" w:rsidP="00BF14FD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drugih J (slo + TJ)</w:t>
            </w:r>
          </w:p>
        </w:tc>
        <w:tc>
          <w:tcPr>
            <w:tcW w:w="1127" w:type="dxa"/>
            <w:vAlign w:val="center"/>
          </w:tcPr>
          <w:p w:rsidR="007B5075" w:rsidRPr="00631BC7" w:rsidRDefault="007B5075" w:rsidP="00BF14FD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Učitelji</w:t>
            </w:r>
          </w:p>
          <w:p w:rsidR="007B5075" w:rsidRPr="00631BC7" w:rsidRDefault="007B5075" w:rsidP="00BF14FD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631BC7">
              <w:rPr>
                <w:b/>
                <w:sz w:val="18"/>
                <w:szCs w:val="18"/>
              </w:rPr>
              <w:t>drugih predmetov</w:t>
            </w:r>
          </w:p>
        </w:tc>
      </w:tr>
      <w:tr w:rsidR="007B5075" w:rsidRPr="00405DBF" w:rsidTr="00066BFA">
        <w:tc>
          <w:tcPr>
            <w:tcW w:w="1301" w:type="dxa"/>
          </w:tcPr>
          <w:p w:rsidR="007B5075" w:rsidRPr="00405DBF" w:rsidRDefault="009623B3" w:rsidP="00D60F94">
            <w:pPr>
              <w:rPr>
                <w:b/>
                <w:sz w:val="22"/>
                <w:szCs w:val="22"/>
              </w:rPr>
            </w:pPr>
            <w:r w:rsidRPr="00405DBF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1067" w:type="dxa"/>
          </w:tcPr>
          <w:p w:rsidR="007B5075" w:rsidRPr="00405DBF" w:rsidRDefault="002D636E" w:rsidP="00D60F94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405DBF">
              <w:rPr>
                <w:b/>
                <w:sz w:val="22"/>
                <w:szCs w:val="22"/>
              </w:rPr>
              <w:t>1+TU</w:t>
            </w:r>
          </w:p>
        </w:tc>
        <w:tc>
          <w:tcPr>
            <w:tcW w:w="1067" w:type="dxa"/>
          </w:tcPr>
          <w:p w:rsidR="007B5075" w:rsidRPr="00405DBF" w:rsidRDefault="002D636E" w:rsidP="00D60F94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405DBF">
              <w:rPr>
                <w:b/>
                <w:sz w:val="22"/>
                <w:szCs w:val="22"/>
              </w:rPr>
              <w:t>5+6</w:t>
            </w:r>
          </w:p>
        </w:tc>
        <w:tc>
          <w:tcPr>
            <w:tcW w:w="1068" w:type="dxa"/>
          </w:tcPr>
          <w:p w:rsidR="007B5075" w:rsidRPr="00405DBF" w:rsidRDefault="004E50B7" w:rsidP="002D636E">
            <w:pPr>
              <w:jc w:val="center"/>
              <w:rPr>
                <w:b/>
                <w:sz w:val="22"/>
                <w:szCs w:val="22"/>
              </w:rPr>
            </w:pPr>
            <w:r w:rsidRPr="00405DBF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1392" w:type="dxa"/>
          </w:tcPr>
          <w:p w:rsidR="007B5075" w:rsidRPr="00405DBF" w:rsidRDefault="002D636E" w:rsidP="00D60F94">
            <w:pPr>
              <w:rPr>
                <w:b/>
                <w:sz w:val="22"/>
                <w:szCs w:val="22"/>
              </w:rPr>
            </w:pPr>
            <w:r w:rsidRPr="00405DB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26" w:type="dxa"/>
          </w:tcPr>
          <w:p w:rsidR="007B5075" w:rsidRPr="00405DBF" w:rsidRDefault="002D636E" w:rsidP="00D60F94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405DBF">
              <w:rPr>
                <w:b/>
                <w:sz w:val="22"/>
                <w:szCs w:val="22"/>
              </w:rPr>
              <w:t>1+TU</w:t>
            </w:r>
          </w:p>
        </w:tc>
        <w:tc>
          <w:tcPr>
            <w:tcW w:w="1127" w:type="dxa"/>
          </w:tcPr>
          <w:p w:rsidR="007B5075" w:rsidRPr="00405DBF" w:rsidRDefault="002D636E" w:rsidP="00D60F94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405D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27" w:type="dxa"/>
          </w:tcPr>
          <w:p w:rsidR="007B5075" w:rsidRPr="00405DBF" w:rsidRDefault="002D636E" w:rsidP="00D60F94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405DBF">
              <w:rPr>
                <w:b/>
                <w:sz w:val="22"/>
                <w:szCs w:val="22"/>
              </w:rPr>
              <w:t>5</w:t>
            </w:r>
          </w:p>
        </w:tc>
      </w:tr>
    </w:tbl>
    <w:p w:rsidR="007B5075" w:rsidRDefault="007B5075" w:rsidP="007B5075">
      <w:pPr>
        <w:ind w:left="1080"/>
        <w:rPr>
          <w:rFonts w:ascii="Verdana" w:hAnsi="Verdana"/>
          <w:b/>
          <w:caps/>
          <w:color w:val="000000"/>
          <w:sz w:val="22"/>
          <w:szCs w:val="22"/>
        </w:rPr>
      </w:pPr>
    </w:p>
    <w:tbl>
      <w:tblPr>
        <w:tblStyle w:val="Tabela-mrea"/>
        <w:tblW w:w="5000" w:type="pct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4A0"/>
      </w:tblPr>
      <w:tblGrid>
        <w:gridCol w:w="522"/>
        <w:gridCol w:w="2004"/>
        <w:gridCol w:w="1978"/>
        <w:gridCol w:w="2280"/>
        <w:gridCol w:w="2501"/>
      </w:tblGrid>
      <w:tr w:rsidR="007B5075" w:rsidRPr="003F4FCE" w:rsidTr="00066BFA">
        <w:tc>
          <w:tcPr>
            <w:tcW w:w="281" w:type="pct"/>
            <w:vMerge w:val="restart"/>
            <w:vAlign w:val="center"/>
          </w:tcPr>
          <w:p w:rsidR="007B5075" w:rsidRPr="00631BC7" w:rsidRDefault="007B5075" w:rsidP="00BF14FD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631BC7">
              <w:rPr>
                <w:b/>
                <w:sz w:val="20"/>
                <w:szCs w:val="20"/>
              </w:rPr>
              <w:t>Št.</w:t>
            </w:r>
          </w:p>
        </w:tc>
        <w:tc>
          <w:tcPr>
            <w:tcW w:w="1079" w:type="pct"/>
            <w:vMerge w:val="restart"/>
            <w:vAlign w:val="center"/>
          </w:tcPr>
          <w:p w:rsidR="007B5075" w:rsidRPr="00631BC7" w:rsidRDefault="007B5075" w:rsidP="00BF14FD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631BC7">
              <w:rPr>
                <w:b/>
                <w:sz w:val="20"/>
                <w:szCs w:val="20"/>
              </w:rPr>
              <w:t>Ime in priimek</w:t>
            </w:r>
          </w:p>
        </w:tc>
        <w:tc>
          <w:tcPr>
            <w:tcW w:w="1065" w:type="pct"/>
            <w:vMerge w:val="restart"/>
            <w:vAlign w:val="center"/>
          </w:tcPr>
          <w:p w:rsidR="007B5075" w:rsidRPr="00631BC7" w:rsidRDefault="007B5075" w:rsidP="00BF14FD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631BC7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575" w:type="pct"/>
            <w:gridSpan w:val="2"/>
            <w:vAlign w:val="center"/>
          </w:tcPr>
          <w:p w:rsidR="007B5075" w:rsidRPr="00631BC7" w:rsidRDefault="007B5075" w:rsidP="00BF14FD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631BC7">
              <w:rPr>
                <w:b/>
                <w:sz w:val="20"/>
                <w:szCs w:val="20"/>
              </w:rPr>
              <w:t>Sodelovanje s tujim učiteljem</w:t>
            </w:r>
          </w:p>
        </w:tc>
      </w:tr>
      <w:tr w:rsidR="007B5075" w:rsidRPr="003F4FCE" w:rsidTr="00066BFA">
        <w:tc>
          <w:tcPr>
            <w:tcW w:w="0" w:type="auto"/>
            <w:vMerge/>
            <w:vAlign w:val="center"/>
          </w:tcPr>
          <w:p w:rsidR="007B5075" w:rsidRPr="00631BC7" w:rsidRDefault="007B5075" w:rsidP="00BF14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9" w:type="pct"/>
            <w:vMerge/>
            <w:vAlign w:val="center"/>
          </w:tcPr>
          <w:p w:rsidR="007B5075" w:rsidRPr="00631BC7" w:rsidRDefault="007B5075" w:rsidP="00BF14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pct"/>
            <w:vMerge/>
            <w:vAlign w:val="center"/>
          </w:tcPr>
          <w:p w:rsidR="007B5075" w:rsidRPr="00631BC7" w:rsidRDefault="007B5075" w:rsidP="00BF14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pct"/>
            <w:vAlign w:val="center"/>
          </w:tcPr>
          <w:p w:rsidR="007B5075" w:rsidRPr="00631BC7" w:rsidRDefault="007B5075" w:rsidP="00BF14FD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631BC7">
              <w:rPr>
                <w:b/>
                <w:sz w:val="20"/>
                <w:szCs w:val="20"/>
              </w:rPr>
              <w:t>Vsebina/oblika</w:t>
            </w:r>
          </w:p>
        </w:tc>
        <w:tc>
          <w:tcPr>
            <w:tcW w:w="1347" w:type="pct"/>
            <w:vAlign w:val="center"/>
          </w:tcPr>
          <w:p w:rsidR="007B5075" w:rsidRPr="00631BC7" w:rsidRDefault="007B5075" w:rsidP="00BF14FD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631BC7">
              <w:rPr>
                <w:b/>
                <w:sz w:val="20"/>
                <w:szCs w:val="20"/>
              </w:rPr>
              <w:t>Predvideni letni obseg</w:t>
            </w:r>
          </w:p>
        </w:tc>
      </w:tr>
      <w:tr w:rsidR="007B5075" w:rsidRPr="003F4FCE" w:rsidTr="00066BFA">
        <w:tc>
          <w:tcPr>
            <w:tcW w:w="281" w:type="pct"/>
          </w:tcPr>
          <w:p w:rsidR="007B5075" w:rsidRPr="003F4FCE" w:rsidRDefault="007B5075" w:rsidP="00E003AF">
            <w:pPr>
              <w:pStyle w:val="ListParagraph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7B5075" w:rsidRPr="00BF14FD" w:rsidRDefault="002D636E" w:rsidP="00D60F94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Matjaž Prezelj</w:t>
            </w:r>
          </w:p>
        </w:tc>
        <w:tc>
          <w:tcPr>
            <w:tcW w:w="1065" w:type="pct"/>
          </w:tcPr>
          <w:p w:rsidR="007B5075" w:rsidRPr="00BF14FD" w:rsidRDefault="002D636E" w:rsidP="00D60F94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Geografija</w:t>
            </w:r>
          </w:p>
        </w:tc>
        <w:tc>
          <w:tcPr>
            <w:tcW w:w="1228" w:type="pct"/>
          </w:tcPr>
          <w:p w:rsidR="002D636E" w:rsidRPr="00BF14FD" w:rsidRDefault="002D636E" w:rsidP="00E003AF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Sodelovanje TU pri vsebinah vezanih na Francijo</w:t>
            </w:r>
          </w:p>
        </w:tc>
        <w:tc>
          <w:tcPr>
            <w:tcW w:w="1347" w:type="pct"/>
          </w:tcPr>
          <w:p w:rsidR="007B5075" w:rsidRPr="00BF14FD" w:rsidRDefault="002D636E" w:rsidP="00E003AF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ur</w:t>
            </w:r>
          </w:p>
        </w:tc>
      </w:tr>
      <w:tr w:rsidR="007B5075" w:rsidRPr="003F4FCE" w:rsidTr="00066BFA">
        <w:tc>
          <w:tcPr>
            <w:tcW w:w="281" w:type="pct"/>
          </w:tcPr>
          <w:p w:rsidR="007B5075" w:rsidRPr="003F4FCE" w:rsidRDefault="007B5075" w:rsidP="00E003AF">
            <w:pPr>
              <w:pStyle w:val="ListParagraph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7B5075" w:rsidRPr="00BF14FD" w:rsidRDefault="002D636E" w:rsidP="00D60F94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Zdenka Blažko</w:t>
            </w:r>
            <w:r w:rsidR="00E75D6E">
              <w:rPr>
                <w:sz w:val="22"/>
                <w:szCs w:val="22"/>
              </w:rPr>
              <w:t>, Bruna Vuga</w:t>
            </w:r>
          </w:p>
        </w:tc>
        <w:tc>
          <w:tcPr>
            <w:tcW w:w="1065" w:type="pct"/>
          </w:tcPr>
          <w:p w:rsidR="007B5075" w:rsidRPr="00BF14FD" w:rsidRDefault="002D636E" w:rsidP="00D60F94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Slovenščina</w:t>
            </w:r>
          </w:p>
        </w:tc>
        <w:tc>
          <w:tcPr>
            <w:tcW w:w="1228" w:type="pct"/>
          </w:tcPr>
          <w:p w:rsidR="007B5075" w:rsidRPr="00BF14FD" w:rsidRDefault="002D636E" w:rsidP="00E003AF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Sodelovanje TU pri obravnavi literarnih tem s francoskega področja: (Baudelaire, Flaubert..)</w:t>
            </w:r>
          </w:p>
        </w:tc>
        <w:tc>
          <w:tcPr>
            <w:tcW w:w="1347" w:type="pct"/>
          </w:tcPr>
          <w:p w:rsidR="007B5075" w:rsidRPr="00BF14FD" w:rsidRDefault="002D636E" w:rsidP="00E003AF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ur</w:t>
            </w:r>
          </w:p>
        </w:tc>
      </w:tr>
      <w:tr w:rsidR="007B5075" w:rsidRPr="003F4FCE" w:rsidTr="00066BFA">
        <w:tc>
          <w:tcPr>
            <w:tcW w:w="281" w:type="pct"/>
          </w:tcPr>
          <w:p w:rsidR="007B5075" w:rsidRPr="003F4FCE" w:rsidRDefault="007B5075" w:rsidP="00E003AF">
            <w:pPr>
              <w:pStyle w:val="ListParagraph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7B5075" w:rsidRPr="00BF14FD" w:rsidRDefault="002D636E" w:rsidP="00D60F94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Mateja Ceket Odar</w:t>
            </w:r>
          </w:p>
        </w:tc>
        <w:tc>
          <w:tcPr>
            <w:tcW w:w="1065" w:type="pct"/>
          </w:tcPr>
          <w:p w:rsidR="007B5075" w:rsidRPr="00BF14FD" w:rsidRDefault="002D636E" w:rsidP="00D60F94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Slovenščina</w:t>
            </w:r>
          </w:p>
        </w:tc>
        <w:tc>
          <w:tcPr>
            <w:tcW w:w="1228" w:type="pct"/>
          </w:tcPr>
          <w:p w:rsidR="007B5075" w:rsidRPr="00BF14FD" w:rsidRDefault="002D636E" w:rsidP="00E003AF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Sodelovanje TU pri obravnavi literarnih tem s francoskega področja: (Baudelaire,  Flaubert..)</w:t>
            </w:r>
          </w:p>
        </w:tc>
        <w:tc>
          <w:tcPr>
            <w:tcW w:w="1347" w:type="pct"/>
          </w:tcPr>
          <w:p w:rsidR="007B5075" w:rsidRPr="00BF14FD" w:rsidRDefault="002D636E" w:rsidP="00E003AF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ur</w:t>
            </w:r>
          </w:p>
        </w:tc>
      </w:tr>
      <w:tr w:rsidR="007B5075" w:rsidRPr="003F4FCE" w:rsidTr="00066BFA">
        <w:tc>
          <w:tcPr>
            <w:tcW w:w="281" w:type="pct"/>
          </w:tcPr>
          <w:p w:rsidR="007B5075" w:rsidRPr="003F4FCE" w:rsidRDefault="007B5075" w:rsidP="00E003AF">
            <w:pPr>
              <w:pStyle w:val="ListParagraph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7B5075" w:rsidRPr="00BF14FD" w:rsidRDefault="002D636E" w:rsidP="00D60F94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Metka Jereb</w:t>
            </w:r>
          </w:p>
        </w:tc>
        <w:tc>
          <w:tcPr>
            <w:tcW w:w="1065" w:type="pct"/>
          </w:tcPr>
          <w:p w:rsidR="007B5075" w:rsidRPr="00BF14FD" w:rsidRDefault="002D636E" w:rsidP="00D60F94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Glasba</w:t>
            </w:r>
          </w:p>
        </w:tc>
        <w:tc>
          <w:tcPr>
            <w:tcW w:w="1228" w:type="pct"/>
          </w:tcPr>
          <w:p w:rsidR="007B5075" w:rsidRPr="00BF14FD" w:rsidRDefault="003B4747" w:rsidP="00E003AF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ITP v okviru projektnega tedna »radosti na snegu«</w:t>
            </w:r>
          </w:p>
        </w:tc>
        <w:tc>
          <w:tcPr>
            <w:tcW w:w="1347" w:type="pct"/>
          </w:tcPr>
          <w:p w:rsidR="007B5075" w:rsidRPr="00BF14FD" w:rsidRDefault="003B4747" w:rsidP="00E003AF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ure</w:t>
            </w:r>
          </w:p>
        </w:tc>
      </w:tr>
      <w:tr w:rsidR="007B5075" w:rsidRPr="003F4FCE" w:rsidTr="00066BFA">
        <w:tc>
          <w:tcPr>
            <w:tcW w:w="281" w:type="pct"/>
          </w:tcPr>
          <w:p w:rsidR="007B5075" w:rsidRPr="003F4FCE" w:rsidRDefault="007B5075" w:rsidP="00E003AF">
            <w:pPr>
              <w:pStyle w:val="ListParagraph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7B5075" w:rsidRPr="00BF14FD" w:rsidRDefault="003B4747" w:rsidP="00D60F94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Metka Kolenc</w:t>
            </w:r>
          </w:p>
        </w:tc>
        <w:tc>
          <w:tcPr>
            <w:tcW w:w="1065" w:type="pct"/>
          </w:tcPr>
          <w:p w:rsidR="007B5075" w:rsidRPr="00BF14FD" w:rsidRDefault="003B4747" w:rsidP="00D60F94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Zgodovina</w:t>
            </w:r>
          </w:p>
        </w:tc>
        <w:tc>
          <w:tcPr>
            <w:tcW w:w="1228" w:type="pct"/>
          </w:tcPr>
          <w:p w:rsidR="007B5075" w:rsidRPr="00BF14FD" w:rsidRDefault="003B4747" w:rsidP="00E003AF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Francoska revolucija</w:t>
            </w:r>
          </w:p>
        </w:tc>
        <w:tc>
          <w:tcPr>
            <w:tcW w:w="1347" w:type="pct"/>
          </w:tcPr>
          <w:p w:rsidR="007B5075" w:rsidRPr="00BF14FD" w:rsidRDefault="003B4747" w:rsidP="00E003AF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ure</w:t>
            </w:r>
          </w:p>
        </w:tc>
      </w:tr>
      <w:tr w:rsidR="00AF6541" w:rsidRPr="003F4FCE" w:rsidTr="00066BFA">
        <w:tc>
          <w:tcPr>
            <w:tcW w:w="281" w:type="pct"/>
          </w:tcPr>
          <w:p w:rsidR="00AF6541" w:rsidRPr="003F4FCE" w:rsidRDefault="00AF6541" w:rsidP="00E003AF">
            <w:pPr>
              <w:pStyle w:val="ListParagraph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AF6541" w:rsidRDefault="00AF6541" w:rsidP="00D60F94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Učitelji tujih jezikov: Danijela Nikolić, Metka Kolenc, Tatjana Marvin, Tatjana Kodelja</w:t>
            </w:r>
          </w:p>
        </w:tc>
        <w:tc>
          <w:tcPr>
            <w:tcW w:w="1065" w:type="pct"/>
          </w:tcPr>
          <w:p w:rsidR="00AF6541" w:rsidRDefault="00AF6541" w:rsidP="00D60F94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Priprava skupne prireditve ob dnevu odprtih vrat </w:t>
            </w:r>
          </w:p>
        </w:tc>
        <w:tc>
          <w:tcPr>
            <w:tcW w:w="1228" w:type="pct"/>
          </w:tcPr>
          <w:p w:rsidR="00AF6541" w:rsidRDefault="00AF6541" w:rsidP="00E003AF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Branje »Malega princa« v jezikih, ki se poučujejo na šoli«</w:t>
            </w:r>
          </w:p>
        </w:tc>
        <w:tc>
          <w:tcPr>
            <w:tcW w:w="1347" w:type="pct"/>
          </w:tcPr>
          <w:p w:rsidR="00AF6541" w:rsidRDefault="00AF6541" w:rsidP="00E003AF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ur</w:t>
            </w:r>
          </w:p>
        </w:tc>
      </w:tr>
      <w:tr w:rsidR="00AF6541" w:rsidRPr="003F4FCE" w:rsidTr="00066BFA">
        <w:tc>
          <w:tcPr>
            <w:tcW w:w="281" w:type="pct"/>
          </w:tcPr>
          <w:p w:rsidR="00AF6541" w:rsidRPr="003F4FCE" w:rsidRDefault="00AF6541" w:rsidP="00E003AF">
            <w:pPr>
              <w:pStyle w:val="ListParagraph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AF6541" w:rsidRDefault="00AF6541" w:rsidP="00D60F94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Metka Kolenc</w:t>
            </w:r>
          </w:p>
        </w:tc>
        <w:tc>
          <w:tcPr>
            <w:tcW w:w="1065" w:type="pct"/>
          </w:tcPr>
          <w:p w:rsidR="00AF6541" w:rsidRDefault="00AF6541" w:rsidP="00D60F94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Italijanščina</w:t>
            </w:r>
          </w:p>
        </w:tc>
        <w:tc>
          <w:tcPr>
            <w:tcW w:w="1228" w:type="pct"/>
          </w:tcPr>
          <w:p w:rsidR="00AF6541" w:rsidRDefault="00AF6541" w:rsidP="00E003AF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Skupna priprava predstave: Veliki brat – 2. Letnik, 3.tuji jezik (medjezikovno povezovanje)</w:t>
            </w:r>
          </w:p>
        </w:tc>
        <w:tc>
          <w:tcPr>
            <w:tcW w:w="1347" w:type="pct"/>
          </w:tcPr>
          <w:p w:rsidR="00AF6541" w:rsidRDefault="00AF6541" w:rsidP="00E003AF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ur</w:t>
            </w:r>
          </w:p>
        </w:tc>
      </w:tr>
    </w:tbl>
    <w:p w:rsidR="007B5075" w:rsidRDefault="007B5075" w:rsidP="007B5075">
      <w:pPr>
        <w:pStyle w:val="ListParagraph"/>
        <w:ind w:left="0"/>
        <w:rPr>
          <w:b/>
          <w:smallCaps/>
          <w:color w:val="000000"/>
          <w:sz w:val="22"/>
          <w:szCs w:val="22"/>
        </w:rPr>
      </w:pPr>
    </w:p>
    <w:p w:rsidR="00631B95" w:rsidRDefault="00631B95" w:rsidP="00631B95">
      <w:pPr>
        <w:rPr>
          <w:sz w:val="22"/>
          <w:szCs w:val="22"/>
        </w:rPr>
      </w:pPr>
    </w:p>
    <w:p w:rsidR="007B5075" w:rsidRPr="00631BC7" w:rsidRDefault="007B5075" w:rsidP="00E003AF">
      <w:pPr>
        <w:pStyle w:val="ListParagraph"/>
        <w:numPr>
          <w:ilvl w:val="0"/>
          <w:numId w:val="2"/>
        </w:numPr>
        <w:pBdr>
          <w:top w:val="single" w:sz="18" w:space="1" w:color="DBE5F1" w:themeColor="accent1" w:themeTint="33"/>
          <w:left w:val="single" w:sz="18" w:space="4" w:color="DBE5F1" w:themeColor="accent1" w:themeTint="33"/>
          <w:bottom w:val="single" w:sz="18" w:space="1" w:color="DBE5F1" w:themeColor="accent1" w:themeTint="33"/>
          <w:right w:val="single" w:sz="18" w:space="4" w:color="DBE5F1" w:themeColor="accent1" w:themeTint="33"/>
        </w:pBdr>
        <w:shd w:val="clear" w:color="auto" w:fill="DBE5F1" w:themeFill="accent1" w:themeFillTint="33"/>
        <w:outlineLvl w:val="0"/>
        <w:rPr>
          <w:rFonts w:ascii="Tahoma" w:hAnsi="Tahoma" w:cs="Tahoma"/>
          <w:b/>
          <w:color w:val="4F81BD" w:themeColor="accent1"/>
          <w:szCs w:val="22"/>
        </w:rPr>
      </w:pPr>
      <w:r w:rsidRPr="00631BC7">
        <w:rPr>
          <w:rFonts w:ascii="Tahoma" w:hAnsi="Tahoma" w:cs="Tahoma"/>
          <w:b/>
          <w:color w:val="4F81BD" w:themeColor="accent1"/>
          <w:szCs w:val="22"/>
        </w:rPr>
        <w:t>Dodana vrednost v ŠIK</w:t>
      </w:r>
    </w:p>
    <w:p w:rsidR="007B5075" w:rsidRDefault="007B5075" w:rsidP="007B5075">
      <w:pPr>
        <w:pStyle w:val="ListParagraph"/>
        <w:ind w:left="0"/>
        <w:rPr>
          <w:b/>
          <w:smallCaps/>
          <w:color w:val="000000"/>
          <w:sz w:val="22"/>
          <w:szCs w:val="22"/>
        </w:rPr>
      </w:pPr>
    </w:p>
    <w:tbl>
      <w:tblPr>
        <w:tblStyle w:val="Tabela-mrea"/>
        <w:tblW w:w="5000" w:type="pct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4A0"/>
      </w:tblPr>
      <w:tblGrid>
        <w:gridCol w:w="570"/>
        <w:gridCol w:w="3057"/>
        <w:gridCol w:w="5658"/>
      </w:tblGrid>
      <w:tr w:rsidR="007B5075" w:rsidRPr="00FD69DB" w:rsidTr="00816F4C">
        <w:tc>
          <w:tcPr>
            <w:tcW w:w="307" w:type="pct"/>
            <w:vAlign w:val="center"/>
          </w:tcPr>
          <w:p w:rsidR="007B5075" w:rsidRPr="00BF14FD" w:rsidRDefault="007B5075" w:rsidP="00816F4C">
            <w:pPr>
              <w:pStyle w:val="ListParagraph"/>
              <w:tabs>
                <w:tab w:val="center" w:pos="1344"/>
                <w:tab w:val="right" w:pos="2688"/>
              </w:tabs>
              <w:ind w:left="0"/>
              <w:jc w:val="center"/>
              <w:rPr>
                <w:b/>
                <w:color w:val="4F81BD" w:themeColor="accent1"/>
                <w:sz w:val="22"/>
                <w:szCs w:val="22"/>
              </w:rPr>
            </w:pPr>
            <w:r w:rsidRPr="00BF14FD">
              <w:rPr>
                <w:b/>
                <w:color w:val="4F81BD" w:themeColor="accent1"/>
                <w:sz w:val="22"/>
                <w:szCs w:val="22"/>
              </w:rPr>
              <w:t>Št.</w:t>
            </w:r>
          </w:p>
        </w:tc>
        <w:tc>
          <w:tcPr>
            <w:tcW w:w="1646" w:type="pct"/>
          </w:tcPr>
          <w:p w:rsidR="007B5075" w:rsidRPr="00BF14FD" w:rsidRDefault="007B5075" w:rsidP="00D60F94">
            <w:pPr>
              <w:pStyle w:val="ListParagraph"/>
              <w:tabs>
                <w:tab w:val="center" w:pos="1344"/>
                <w:tab w:val="right" w:pos="2688"/>
              </w:tabs>
              <w:ind w:left="0"/>
              <w:jc w:val="center"/>
              <w:rPr>
                <w:b/>
                <w:color w:val="4F81BD" w:themeColor="accent1"/>
                <w:sz w:val="22"/>
                <w:szCs w:val="22"/>
              </w:rPr>
            </w:pPr>
            <w:r w:rsidRPr="00BF14FD">
              <w:rPr>
                <w:b/>
                <w:color w:val="4F81BD" w:themeColor="accent1"/>
                <w:sz w:val="22"/>
                <w:szCs w:val="22"/>
              </w:rPr>
              <w:t>Dodana vrednost</w:t>
            </w:r>
          </w:p>
        </w:tc>
        <w:tc>
          <w:tcPr>
            <w:tcW w:w="3047" w:type="pct"/>
          </w:tcPr>
          <w:p w:rsidR="007B5075" w:rsidRPr="00BF14FD" w:rsidRDefault="007B5075" w:rsidP="00D60F94">
            <w:pPr>
              <w:pStyle w:val="ListParagraph"/>
              <w:ind w:left="0"/>
              <w:jc w:val="center"/>
              <w:rPr>
                <w:b/>
                <w:color w:val="4F81BD" w:themeColor="accent1"/>
                <w:sz w:val="22"/>
                <w:szCs w:val="22"/>
              </w:rPr>
            </w:pPr>
            <w:r w:rsidRPr="00BF14FD">
              <w:rPr>
                <w:b/>
                <w:color w:val="4F81BD" w:themeColor="accent1"/>
                <w:sz w:val="22"/>
                <w:szCs w:val="22"/>
              </w:rPr>
              <w:t>Opis in utemeljitev</w:t>
            </w:r>
          </w:p>
        </w:tc>
      </w:tr>
      <w:tr w:rsidR="007B5075" w:rsidRPr="00FD69DB" w:rsidTr="00816F4C">
        <w:tc>
          <w:tcPr>
            <w:tcW w:w="307" w:type="pct"/>
            <w:vAlign w:val="center"/>
          </w:tcPr>
          <w:p w:rsidR="007B5075" w:rsidRPr="00044F47" w:rsidRDefault="007B5075" w:rsidP="00E003AF">
            <w:pPr>
              <w:pStyle w:val="ListParagraph"/>
              <w:numPr>
                <w:ilvl w:val="0"/>
                <w:numId w:val="4"/>
              </w:numPr>
              <w:tabs>
                <w:tab w:val="center" w:pos="1344"/>
                <w:tab w:val="right" w:pos="268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</w:tcPr>
          <w:p w:rsidR="007B5075" w:rsidRPr="00FD69DB" w:rsidRDefault="002912D2" w:rsidP="002912D2">
            <w:pPr>
              <w:pStyle w:val="ListParagraph"/>
              <w:tabs>
                <w:tab w:val="center" w:pos="1344"/>
                <w:tab w:val="right" w:pos="2688"/>
              </w:tabs>
              <w:ind w:left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Boljša medkulturna</w:t>
            </w:r>
            <w:r w:rsidR="003B4747">
              <w:rPr>
                <w:b/>
                <w:color w:val="000000"/>
                <w:sz w:val="22"/>
                <w:szCs w:val="22"/>
              </w:rPr>
              <w:t xml:space="preserve"> občutljivost</w:t>
            </w:r>
            <w:r>
              <w:rPr>
                <w:b/>
                <w:color w:val="000000"/>
                <w:sz w:val="22"/>
                <w:szCs w:val="22"/>
              </w:rPr>
              <w:t xml:space="preserve"> dijakov</w:t>
            </w:r>
          </w:p>
        </w:tc>
        <w:tc>
          <w:tcPr>
            <w:tcW w:w="3047" w:type="pct"/>
          </w:tcPr>
          <w:p w:rsidR="001416B7" w:rsidRDefault="003B4747" w:rsidP="00E003AF">
            <w:pPr>
              <w:pStyle w:val="ListParagraph"/>
              <w:numPr>
                <w:ilvl w:val="0"/>
                <w:numId w:val="6"/>
              </w:numPr>
              <w:rPr>
                <w:b/>
                <w:color w:val="000000"/>
                <w:sz w:val="22"/>
                <w:szCs w:val="22"/>
              </w:rPr>
            </w:pPr>
            <w:r w:rsidRPr="001416B7">
              <w:rPr>
                <w:b/>
                <w:color w:val="000000"/>
                <w:sz w:val="22"/>
                <w:szCs w:val="22"/>
              </w:rPr>
              <w:t xml:space="preserve">V okviru ITP </w:t>
            </w:r>
            <w:r w:rsidR="001416B7" w:rsidRPr="001416B7">
              <w:rPr>
                <w:b/>
                <w:color w:val="000000"/>
                <w:sz w:val="22"/>
                <w:szCs w:val="22"/>
              </w:rPr>
              <w:t>obravnavamo</w:t>
            </w:r>
            <w:r w:rsidRPr="001416B7">
              <w:rPr>
                <w:b/>
                <w:color w:val="000000"/>
                <w:sz w:val="22"/>
                <w:szCs w:val="22"/>
              </w:rPr>
              <w:t xml:space="preserve"> teme, ki </w:t>
            </w:r>
            <w:r w:rsidR="00AA12D7" w:rsidRPr="001416B7">
              <w:rPr>
                <w:b/>
                <w:color w:val="000000"/>
                <w:sz w:val="22"/>
                <w:szCs w:val="22"/>
              </w:rPr>
              <w:t>aktualne in tako specifično vezane</w:t>
            </w:r>
            <w:r w:rsidRPr="001416B7">
              <w:rPr>
                <w:b/>
                <w:color w:val="000000"/>
                <w:sz w:val="22"/>
                <w:szCs w:val="22"/>
              </w:rPr>
              <w:t xml:space="preserve"> na francosko stvarnost</w:t>
            </w:r>
            <w:r w:rsidR="0073767A" w:rsidRPr="001416B7">
              <w:rPr>
                <w:b/>
                <w:color w:val="000000"/>
                <w:sz w:val="22"/>
                <w:szCs w:val="22"/>
              </w:rPr>
              <w:t>,</w:t>
            </w:r>
            <w:r w:rsidRPr="001416B7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3767A" w:rsidRPr="001416B7">
              <w:rPr>
                <w:b/>
                <w:color w:val="000000"/>
                <w:sz w:val="22"/>
                <w:szCs w:val="22"/>
              </w:rPr>
              <w:t>da slovenski učitelj sam ne bi zmogel spodbuditi določenih reakcij pri dijakih. Intelektualnih in čustvenih! (N</w:t>
            </w:r>
            <w:r w:rsidRPr="001416B7">
              <w:rPr>
                <w:b/>
                <w:color w:val="000000"/>
                <w:sz w:val="22"/>
                <w:szCs w:val="22"/>
              </w:rPr>
              <w:t xml:space="preserve">pr. </w:t>
            </w:r>
            <w:r w:rsidR="001416B7" w:rsidRPr="001416B7">
              <w:rPr>
                <w:b/>
                <w:color w:val="000000"/>
                <w:sz w:val="22"/>
                <w:szCs w:val="22"/>
              </w:rPr>
              <w:t xml:space="preserve">n obravnavali smo epidemijo ebole in </w:t>
            </w:r>
            <w:r w:rsidRPr="001416B7">
              <w:rPr>
                <w:b/>
                <w:color w:val="000000"/>
                <w:sz w:val="22"/>
                <w:szCs w:val="22"/>
              </w:rPr>
              <w:t xml:space="preserve">nedavni </w:t>
            </w:r>
            <w:r w:rsidR="001416B7" w:rsidRPr="001416B7">
              <w:rPr>
                <w:b/>
                <w:color w:val="000000"/>
                <w:sz w:val="22"/>
                <w:szCs w:val="22"/>
              </w:rPr>
              <w:t xml:space="preserve">teroristični napad na francoski satirični časopis </w:t>
            </w:r>
            <w:r w:rsidR="001416B7">
              <w:rPr>
                <w:b/>
                <w:color w:val="000000"/>
                <w:sz w:val="22"/>
                <w:szCs w:val="22"/>
              </w:rPr>
              <w:t>Charlie hébdo</w:t>
            </w:r>
          </w:p>
          <w:p w:rsidR="00C104AE" w:rsidRPr="001416B7" w:rsidRDefault="003B4747" w:rsidP="00E003AF">
            <w:pPr>
              <w:pStyle w:val="ListParagraph"/>
              <w:numPr>
                <w:ilvl w:val="0"/>
                <w:numId w:val="6"/>
              </w:numPr>
              <w:rPr>
                <w:b/>
                <w:color w:val="000000"/>
                <w:sz w:val="22"/>
                <w:szCs w:val="22"/>
              </w:rPr>
            </w:pPr>
            <w:r w:rsidRPr="001416B7">
              <w:rPr>
                <w:b/>
                <w:color w:val="000000"/>
                <w:sz w:val="22"/>
                <w:szCs w:val="22"/>
              </w:rPr>
              <w:t xml:space="preserve">V okviru OIV izvedena </w:t>
            </w:r>
            <w:r w:rsidR="00C104AE" w:rsidRPr="001416B7">
              <w:rPr>
                <w:b/>
                <w:color w:val="000000"/>
                <w:sz w:val="22"/>
                <w:szCs w:val="22"/>
              </w:rPr>
              <w:t xml:space="preserve">delavnica na temo medkulturnosti. Delo je potekalo na osnovi razumevanja in doživljanja stereotipov, končni rezultat </w:t>
            </w:r>
            <w:r w:rsidR="001416B7">
              <w:rPr>
                <w:b/>
                <w:color w:val="000000"/>
                <w:sz w:val="22"/>
                <w:szCs w:val="22"/>
              </w:rPr>
              <w:t>je bil intervju z dvema doktorskima študentoma s Polske in Kitajske o njunem doživljanju Slovenije</w:t>
            </w:r>
          </w:p>
          <w:p w:rsidR="002912D2" w:rsidRPr="00C104AE" w:rsidRDefault="002912D2" w:rsidP="001416B7">
            <w:pPr>
              <w:pStyle w:val="ListParagraph"/>
              <w:numPr>
                <w:ilvl w:val="0"/>
                <w:numId w:val="6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Izpeljava dejavnosti v okviru »Dneva </w:t>
            </w:r>
            <w:r w:rsidR="001416B7">
              <w:rPr>
                <w:b/>
                <w:color w:val="000000"/>
                <w:sz w:val="22"/>
                <w:szCs w:val="22"/>
              </w:rPr>
              <w:t>jezikov</w:t>
            </w:r>
            <w:r>
              <w:rPr>
                <w:b/>
                <w:color w:val="000000"/>
                <w:sz w:val="22"/>
                <w:szCs w:val="22"/>
              </w:rPr>
              <w:t>« na celi šoli</w:t>
            </w:r>
            <w:r w:rsidR="001416B7">
              <w:rPr>
                <w:b/>
                <w:color w:val="000000"/>
                <w:sz w:val="22"/>
                <w:szCs w:val="22"/>
              </w:rPr>
              <w:t xml:space="preserve"> – branje Malega princa v jezikih, ki jih govorijo ali se jih učijo naši dijaki</w:t>
            </w:r>
          </w:p>
        </w:tc>
      </w:tr>
      <w:tr w:rsidR="007B5075" w:rsidRPr="00FD69DB" w:rsidTr="00816F4C">
        <w:tc>
          <w:tcPr>
            <w:tcW w:w="307" w:type="pct"/>
            <w:vAlign w:val="center"/>
          </w:tcPr>
          <w:p w:rsidR="007B5075" w:rsidRPr="00044F47" w:rsidRDefault="007B5075" w:rsidP="00E003AF">
            <w:pPr>
              <w:pStyle w:val="ListParagraph"/>
              <w:numPr>
                <w:ilvl w:val="0"/>
                <w:numId w:val="4"/>
              </w:numPr>
              <w:tabs>
                <w:tab w:val="center" w:pos="1344"/>
                <w:tab w:val="right" w:pos="268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</w:tcPr>
          <w:p w:rsidR="007B5075" w:rsidRPr="00FD69DB" w:rsidRDefault="002912D2" w:rsidP="002912D2">
            <w:pPr>
              <w:pStyle w:val="ListParagraph"/>
              <w:tabs>
                <w:tab w:val="center" w:pos="1344"/>
                <w:tab w:val="right" w:pos="2688"/>
              </w:tabs>
              <w:ind w:left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Razvijanje in uresničevanje  d</w:t>
            </w:r>
            <w:r w:rsidR="00C104AE">
              <w:rPr>
                <w:b/>
                <w:color w:val="000000"/>
                <w:sz w:val="22"/>
                <w:szCs w:val="22"/>
              </w:rPr>
              <w:t>idaktični</w:t>
            </w:r>
            <w:r>
              <w:rPr>
                <w:b/>
                <w:color w:val="000000"/>
                <w:sz w:val="22"/>
                <w:szCs w:val="22"/>
              </w:rPr>
              <w:t>h</w:t>
            </w:r>
            <w:r w:rsidR="00C104AE">
              <w:rPr>
                <w:b/>
                <w:color w:val="000000"/>
                <w:sz w:val="22"/>
                <w:szCs w:val="22"/>
              </w:rPr>
              <w:t xml:space="preserve"> pristop</w:t>
            </w:r>
            <w:r>
              <w:rPr>
                <w:b/>
                <w:color w:val="000000"/>
                <w:sz w:val="22"/>
                <w:szCs w:val="22"/>
              </w:rPr>
              <w:t>ov</w:t>
            </w:r>
            <w:r w:rsidR="00B1691C">
              <w:rPr>
                <w:b/>
                <w:color w:val="000000"/>
                <w:sz w:val="22"/>
                <w:szCs w:val="22"/>
              </w:rPr>
              <w:t xml:space="preserve"> (z vkjučevanjem timskega dela)</w:t>
            </w:r>
          </w:p>
        </w:tc>
        <w:tc>
          <w:tcPr>
            <w:tcW w:w="3047" w:type="pct"/>
          </w:tcPr>
          <w:p w:rsidR="007B5075" w:rsidRDefault="003B4747" w:rsidP="00E003AF">
            <w:pPr>
              <w:pStyle w:val="ListParagraph"/>
              <w:numPr>
                <w:ilvl w:val="0"/>
                <w:numId w:val="6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Proje</w:t>
            </w:r>
            <w:r w:rsidR="00C104AE">
              <w:rPr>
                <w:b/>
                <w:color w:val="000000"/>
                <w:sz w:val="22"/>
                <w:szCs w:val="22"/>
              </w:rPr>
              <w:t xml:space="preserve">ktno delo </w:t>
            </w:r>
            <w:r w:rsidR="001416B7">
              <w:rPr>
                <w:b/>
                <w:color w:val="000000"/>
                <w:sz w:val="22"/>
                <w:szCs w:val="22"/>
              </w:rPr>
              <w:t>– razni mini projekti v okviru obravnavanih tem</w:t>
            </w:r>
          </w:p>
          <w:p w:rsidR="00AA6B6F" w:rsidRDefault="00AA6B6F" w:rsidP="00E003AF">
            <w:pPr>
              <w:pStyle w:val="ListParagraph"/>
              <w:numPr>
                <w:ilvl w:val="0"/>
                <w:numId w:val="6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Avtentične naloge – enako potekajo večinoma pri pouku. Dijaki npr. natančno načrtujejo počitnice</w:t>
            </w:r>
          </w:p>
          <w:p w:rsidR="00AA6B6F" w:rsidRPr="00FD69DB" w:rsidRDefault="00AA6B6F" w:rsidP="00E003AF">
            <w:pPr>
              <w:pStyle w:val="ListParagraph"/>
              <w:numPr>
                <w:ilvl w:val="0"/>
                <w:numId w:val="6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Nova kultura preverjanja in ocenjevanje znanja timsko in s kriteriji </w:t>
            </w:r>
          </w:p>
        </w:tc>
      </w:tr>
      <w:tr w:rsidR="007B5075" w:rsidRPr="00FD69DB" w:rsidTr="00816F4C">
        <w:tc>
          <w:tcPr>
            <w:tcW w:w="307" w:type="pct"/>
            <w:vAlign w:val="center"/>
          </w:tcPr>
          <w:p w:rsidR="007B5075" w:rsidRPr="00044F47" w:rsidRDefault="007B5075" w:rsidP="00E003AF">
            <w:pPr>
              <w:pStyle w:val="ListParagraph"/>
              <w:numPr>
                <w:ilvl w:val="0"/>
                <w:numId w:val="4"/>
              </w:numPr>
              <w:tabs>
                <w:tab w:val="center" w:pos="1344"/>
                <w:tab w:val="right" w:pos="268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</w:tcPr>
          <w:p w:rsidR="007B5075" w:rsidRPr="00FD69DB" w:rsidRDefault="00AA6B6F" w:rsidP="00D60F94">
            <w:pPr>
              <w:pStyle w:val="ListParagraph"/>
              <w:tabs>
                <w:tab w:val="center" w:pos="1344"/>
                <w:tab w:val="right" w:pos="2688"/>
              </w:tabs>
              <w:ind w:left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Didaktizacija avtentičnih virov</w:t>
            </w:r>
          </w:p>
        </w:tc>
        <w:tc>
          <w:tcPr>
            <w:tcW w:w="3047" w:type="pct"/>
          </w:tcPr>
          <w:p w:rsidR="007B5075" w:rsidRPr="00FD69DB" w:rsidRDefault="00AA6B6F" w:rsidP="00E003AF">
            <w:pPr>
              <w:pStyle w:val="ListParagraph"/>
              <w:numPr>
                <w:ilvl w:val="0"/>
                <w:numId w:val="6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Viri za pripravo gradiva so različni (mediji, splet, radio...), prinašajo življenje v razred, hkrati pa so strokovno pripravljeni tako, da uresničujejo cilje pouka in omogočajo večjo osredotočenost na dijake. Nastal je velik nabor raznoraznega gradiva.</w:t>
            </w:r>
          </w:p>
        </w:tc>
      </w:tr>
      <w:tr w:rsidR="007B5075" w:rsidRPr="00FD69DB" w:rsidTr="00816F4C">
        <w:tc>
          <w:tcPr>
            <w:tcW w:w="307" w:type="pct"/>
            <w:vAlign w:val="center"/>
          </w:tcPr>
          <w:p w:rsidR="007B5075" w:rsidRPr="00044F47" w:rsidRDefault="007B5075" w:rsidP="00E003AF">
            <w:pPr>
              <w:pStyle w:val="ListParagraph"/>
              <w:numPr>
                <w:ilvl w:val="0"/>
                <w:numId w:val="4"/>
              </w:numPr>
              <w:tabs>
                <w:tab w:val="center" w:pos="1344"/>
                <w:tab w:val="right" w:pos="268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6" w:type="pct"/>
          </w:tcPr>
          <w:p w:rsidR="007B5075" w:rsidRPr="00FD69DB" w:rsidRDefault="00E75D6E" w:rsidP="00D60F94">
            <w:pPr>
              <w:pStyle w:val="ListParagraph"/>
              <w:tabs>
                <w:tab w:val="center" w:pos="1344"/>
                <w:tab w:val="right" w:pos="2688"/>
              </w:tabs>
              <w:ind w:left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Medjezikovno sodelovanje</w:t>
            </w:r>
          </w:p>
        </w:tc>
        <w:tc>
          <w:tcPr>
            <w:tcW w:w="3047" w:type="pct"/>
          </w:tcPr>
          <w:p w:rsidR="007B5075" w:rsidRDefault="00E75D6E" w:rsidP="00E75D6E">
            <w:pPr>
              <w:pStyle w:val="ListParagraph"/>
              <w:numPr>
                <w:ilvl w:val="0"/>
                <w:numId w:val="6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Skupno načrtovanje z učitelji italijanščine in nemščine kot 3. tujega jezika dela na letni ravni (skupne letne priprave)</w:t>
            </w:r>
          </w:p>
          <w:p w:rsidR="00E75D6E" w:rsidRDefault="00E75D6E" w:rsidP="00E75D6E">
            <w:pPr>
              <w:pStyle w:val="ListParagraph"/>
              <w:numPr>
                <w:ilvl w:val="0"/>
                <w:numId w:val="6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Načrtovanje in izdelava vsaj enega skupnega projekta pri 3. tujem jeziku</w:t>
            </w:r>
          </w:p>
          <w:p w:rsidR="00E75D6E" w:rsidRPr="00E75D6E" w:rsidRDefault="00E75D6E" w:rsidP="00E75D6E">
            <w:pPr>
              <w:pStyle w:val="ListParagraph"/>
              <w:numPr>
                <w:ilvl w:val="0"/>
                <w:numId w:val="6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Večja aktivnost/sodelovanje med učitelji vseh jezikov, večja izmenjava idej...</w:t>
            </w:r>
          </w:p>
        </w:tc>
      </w:tr>
    </w:tbl>
    <w:p w:rsidR="007B5075" w:rsidRDefault="007B5075" w:rsidP="007B5075">
      <w:pPr>
        <w:pStyle w:val="ListParagraph"/>
        <w:ind w:left="0"/>
        <w:rPr>
          <w:b/>
          <w:smallCaps/>
          <w:color w:val="000000"/>
          <w:sz w:val="22"/>
          <w:szCs w:val="22"/>
        </w:rPr>
      </w:pPr>
    </w:p>
    <w:p w:rsidR="00631B95" w:rsidRDefault="00631B95" w:rsidP="00631B95">
      <w:pPr>
        <w:pStyle w:val="ListParagraph"/>
        <w:ind w:left="705"/>
        <w:rPr>
          <w:sz w:val="22"/>
          <w:szCs w:val="22"/>
        </w:rPr>
      </w:pPr>
    </w:p>
    <w:p w:rsidR="00E70FC7" w:rsidRPr="00631B95" w:rsidRDefault="00E70FC7" w:rsidP="00631B95">
      <w:pPr>
        <w:pStyle w:val="ListParagraph"/>
        <w:ind w:left="705"/>
        <w:rPr>
          <w:sz w:val="22"/>
          <w:szCs w:val="22"/>
        </w:rPr>
      </w:pPr>
    </w:p>
    <w:tbl>
      <w:tblPr>
        <w:tblStyle w:val="Tabela-mrea"/>
        <w:tblW w:w="0" w:type="auto"/>
        <w:tblLook w:val="04A0"/>
      </w:tblPr>
      <w:tblGrid>
        <w:gridCol w:w="4605"/>
        <w:gridCol w:w="4605"/>
      </w:tblGrid>
      <w:tr w:rsidR="007B5075" w:rsidRPr="00EE18F6" w:rsidTr="00631B95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B5075" w:rsidRDefault="007B5075" w:rsidP="00D60F94">
            <w:pPr>
              <w:rPr>
                <w:i/>
                <w:sz w:val="22"/>
                <w:szCs w:val="22"/>
              </w:rPr>
            </w:pPr>
          </w:p>
          <w:p w:rsidR="00E75D6E" w:rsidRDefault="00E75D6E" w:rsidP="00D60F94">
            <w:pPr>
              <w:rPr>
                <w:sz w:val="22"/>
                <w:szCs w:val="22"/>
              </w:rPr>
            </w:pPr>
          </w:p>
        </w:tc>
        <w:tc>
          <w:tcPr>
            <w:tcW w:w="46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1B95" w:rsidRDefault="00631B95" w:rsidP="00D60F94">
            <w:pPr>
              <w:jc w:val="right"/>
              <w:rPr>
                <w:i/>
                <w:sz w:val="22"/>
                <w:szCs w:val="22"/>
              </w:rPr>
            </w:pPr>
          </w:p>
          <w:p w:rsidR="00631B95" w:rsidRDefault="00631B95" w:rsidP="00D60F94">
            <w:pPr>
              <w:jc w:val="right"/>
              <w:rPr>
                <w:i/>
                <w:sz w:val="22"/>
                <w:szCs w:val="22"/>
              </w:rPr>
            </w:pPr>
          </w:p>
          <w:p w:rsidR="00631B95" w:rsidRDefault="00631B95" w:rsidP="00D60F94">
            <w:pPr>
              <w:jc w:val="right"/>
              <w:rPr>
                <w:i/>
                <w:sz w:val="22"/>
                <w:szCs w:val="22"/>
              </w:rPr>
            </w:pPr>
          </w:p>
          <w:p w:rsidR="00631B95" w:rsidRDefault="00631B95" w:rsidP="00D60F94">
            <w:pPr>
              <w:jc w:val="right"/>
              <w:rPr>
                <w:i/>
                <w:sz w:val="22"/>
                <w:szCs w:val="22"/>
              </w:rPr>
            </w:pPr>
          </w:p>
          <w:p w:rsidR="007B5075" w:rsidRPr="008D104C" w:rsidRDefault="00AA6B6F" w:rsidP="00B64F50">
            <w:pPr>
              <w:jc w:val="righ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</w:t>
            </w:r>
            <w:r w:rsidR="001416B7">
              <w:rPr>
                <w:i/>
                <w:sz w:val="22"/>
                <w:szCs w:val="22"/>
              </w:rPr>
              <w:t xml:space="preserve">                             </w:t>
            </w:r>
            <w:r w:rsidR="00B64F50">
              <w:rPr>
                <w:i/>
                <w:sz w:val="22"/>
                <w:szCs w:val="22"/>
              </w:rPr>
              <w:t>AndrejRutar</w:t>
            </w:r>
            <w:r>
              <w:rPr>
                <w:i/>
                <w:sz w:val="22"/>
                <w:szCs w:val="22"/>
              </w:rPr>
              <w:t xml:space="preserve"> </w:t>
            </w:r>
            <w:r w:rsidR="007B5075" w:rsidRPr="008D104C">
              <w:rPr>
                <w:sz w:val="22"/>
                <w:szCs w:val="22"/>
              </w:rPr>
              <w:t>,</w:t>
            </w:r>
          </w:p>
          <w:p w:rsidR="007B5075" w:rsidRPr="00956545" w:rsidRDefault="00B64F50" w:rsidP="00D60F9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v.d. </w:t>
            </w:r>
            <w:r w:rsidR="007B5075">
              <w:rPr>
                <w:sz w:val="22"/>
                <w:szCs w:val="22"/>
              </w:rPr>
              <w:t>r</w:t>
            </w:r>
            <w:r w:rsidR="007B5075" w:rsidRPr="008D104C">
              <w:rPr>
                <w:sz w:val="22"/>
                <w:szCs w:val="22"/>
              </w:rPr>
              <w:t>avnatelj</w:t>
            </w:r>
            <w:r w:rsidR="00241F2D">
              <w:rPr>
                <w:sz w:val="22"/>
                <w:szCs w:val="22"/>
              </w:rPr>
              <w:t>a</w:t>
            </w:r>
          </w:p>
        </w:tc>
      </w:tr>
      <w:tr w:rsidR="007B5075" w:rsidRPr="00EE18F6" w:rsidTr="00631B95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B5075" w:rsidRPr="008D104C" w:rsidRDefault="00AA6B6F" w:rsidP="00D60F94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Sonja Škvarč</w:t>
            </w:r>
            <w:r w:rsidR="007B5075" w:rsidRPr="008D104C">
              <w:rPr>
                <w:sz w:val="22"/>
                <w:szCs w:val="22"/>
              </w:rPr>
              <w:t>,</w:t>
            </w:r>
          </w:p>
          <w:p w:rsidR="007B5075" w:rsidRPr="008D104C" w:rsidRDefault="007B5075" w:rsidP="00D60F94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koordinator TJ</w:t>
            </w:r>
          </w:p>
        </w:tc>
        <w:tc>
          <w:tcPr>
            <w:tcW w:w="46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5075" w:rsidRPr="008D104C" w:rsidRDefault="007B5075" w:rsidP="00D60F94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7B5075" w:rsidRPr="00EE18F6" w:rsidTr="00631B95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B5075" w:rsidRPr="008D104C" w:rsidRDefault="00AA6B6F" w:rsidP="00D60F94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Samuel Farsure</w:t>
            </w:r>
            <w:r w:rsidR="007B5075" w:rsidRPr="008D104C">
              <w:rPr>
                <w:sz w:val="22"/>
                <w:szCs w:val="22"/>
              </w:rPr>
              <w:t>,</w:t>
            </w:r>
          </w:p>
          <w:p w:rsidR="007B5075" w:rsidRPr="008D104C" w:rsidRDefault="007B5075" w:rsidP="00D60F94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tuji učitelj</w:t>
            </w:r>
          </w:p>
        </w:tc>
        <w:tc>
          <w:tcPr>
            <w:tcW w:w="46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5075" w:rsidRPr="008D104C" w:rsidRDefault="007B5075" w:rsidP="00D60F94">
            <w:pPr>
              <w:jc w:val="right"/>
              <w:rPr>
                <w:i/>
                <w:sz w:val="22"/>
                <w:szCs w:val="22"/>
              </w:rPr>
            </w:pPr>
          </w:p>
        </w:tc>
      </w:tr>
    </w:tbl>
    <w:p w:rsidR="007B5075" w:rsidRPr="00182469" w:rsidRDefault="007B5075" w:rsidP="007B5075">
      <w:pPr>
        <w:rPr>
          <w:sz w:val="16"/>
          <w:szCs w:val="16"/>
        </w:rPr>
      </w:pPr>
    </w:p>
    <w:p w:rsidR="00371963" w:rsidRDefault="00371963" w:rsidP="007B5075">
      <w:pPr>
        <w:rPr>
          <w:sz w:val="18"/>
          <w:szCs w:val="18"/>
        </w:rPr>
      </w:pPr>
    </w:p>
    <w:sectPr w:rsidR="00371963" w:rsidSect="00DF3F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AC7" w:rsidRDefault="006A1AC7">
      <w:r>
        <w:separator/>
      </w:r>
    </w:p>
  </w:endnote>
  <w:endnote w:type="continuationSeparator" w:id="1">
    <w:p w:rsidR="006A1AC7" w:rsidRDefault="006A1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4F" w:rsidRDefault="00DF12DB" w:rsidP="008311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240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404F" w:rsidRDefault="000240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4F" w:rsidRPr="0054116F" w:rsidRDefault="00DF12DB" w:rsidP="008311DB">
    <w:pPr>
      <w:pStyle w:val="Footer"/>
      <w:framePr w:wrap="around" w:vAnchor="text" w:hAnchor="margin" w:xAlign="center" w:y="1"/>
      <w:rPr>
        <w:rStyle w:val="PageNumber"/>
        <w:sz w:val="22"/>
        <w:szCs w:val="22"/>
      </w:rPr>
    </w:pPr>
    <w:r w:rsidRPr="0054116F">
      <w:rPr>
        <w:rStyle w:val="PageNumber"/>
        <w:sz w:val="22"/>
        <w:szCs w:val="22"/>
      </w:rPr>
      <w:fldChar w:fldCharType="begin"/>
    </w:r>
    <w:r w:rsidR="0002404F" w:rsidRPr="0054116F">
      <w:rPr>
        <w:rStyle w:val="PageNumber"/>
        <w:sz w:val="22"/>
        <w:szCs w:val="22"/>
      </w:rPr>
      <w:instrText xml:space="preserve">PAGE  </w:instrText>
    </w:r>
    <w:r w:rsidRPr="0054116F">
      <w:rPr>
        <w:rStyle w:val="PageNumber"/>
        <w:sz w:val="22"/>
        <w:szCs w:val="22"/>
      </w:rPr>
      <w:fldChar w:fldCharType="separate"/>
    </w:r>
    <w:r w:rsidR="00AF6541">
      <w:rPr>
        <w:rStyle w:val="PageNumber"/>
        <w:noProof/>
        <w:sz w:val="22"/>
        <w:szCs w:val="22"/>
      </w:rPr>
      <w:t>2</w:t>
    </w:r>
    <w:r w:rsidRPr="0054116F">
      <w:rPr>
        <w:rStyle w:val="PageNumber"/>
        <w:sz w:val="22"/>
        <w:szCs w:val="22"/>
      </w:rPr>
      <w:fldChar w:fldCharType="end"/>
    </w:r>
  </w:p>
  <w:p w:rsidR="0002404F" w:rsidRDefault="0002404F" w:rsidP="008311DB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4F" w:rsidRPr="009A3A5B" w:rsidRDefault="0002404F" w:rsidP="00990AB6">
    <w:pPr>
      <w:pStyle w:val="Footer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="00DF12D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left:0;text-align:left;margin-left:-66pt;margin-top:20.85pt;width:564pt;height:45.7pt;z-index:-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<v:textbox inset="0,0,0,0">
            <w:txbxContent>
              <w:p w:rsidR="0002404F" w:rsidRPr="0004735B" w:rsidRDefault="0002404F" w:rsidP="008311DB">
                <w:pPr>
                  <w:rPr>
                    <w:szCs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AC7" w:rsidRDefault="006A1AC7">
      <w:r>
        <w:separator/>
      </w:r>
    </w:p>
  </w:footnote>
  <w:footnote w:type="continuationSeparator" w:id="1">
    <w:p w:rsidR="006A1AC7" w:rsidRDefault="006A1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A5B" w:rsidRDefault="009A3A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4F" w:rsidRPr="001B1D79" w:rsidRDefault="0002404F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4F" w:rsidRPr="0016491E" w:rsidRDefault="00711FEE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404F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1577975</wp:posOffset>
          </wp:positionH>
          <wp:positionV relativeFrom="paragraph">
            <wp:posOffset>40640</wp:posOffset>
          </wp:positionV>
          <wp:extent cx="1969135" cy="318770"/>
          <wp:effectExtent l="0" t="0" r="0" b="508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404F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4025265</wp:posOffset>
          </wp:positionH>
          <wp:positionV relativeFrom="paragraph">
            <wp:posOffset>45085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8455C"/>
    <w:multiLevelType w:val="multilevel"/>
    <w:tmpl w:val="78140586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8E453EE"/>
    <w:multiLevelType w:val="multilevel"/>
    <w:tmpl w:val="3AB8234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4C867A11"/>
    <w:multiLevelType w:val="hybridMultilevel"/>
    <w:tmpl w:val="E44E3AC8"/>
    <w:lvl w:ilvl="0" w:tplc="8E1AF3A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FE5C74"/>
    <w:multiLevelType w:val="hybridMultilevel"/>
    <w:tmpl w:val="801AD5DE"/>
    <w:lvl w:ilvl="0" w:tplc="6EEEFB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A336AF"/>
    <w:multiLevelType w:val="hybridMultilevel"/>
    <w:tmpl w:val="1C88DD6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0A5892"/>
    <w:multiLevelType w:val="hybridMultilevel"/>
    <w:tmpl w:val="55E2291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D904BF"/>
    <w:rsid w:val="00001543"/>
    <w:rsid w:val="00003E66"/>
    <w:rsid w:val="00007B46"/>
    <w:rsid w:val="0001025F"/>
    <w:rsid w:val="000142AC"/>
    <w:rsid w:val="00014862"/>
    <w:rsid w:val="00015794"/>
    <w:rsid w:val="00017A79"/>
    <w:rsid w:val="00021B04"/>
    <w:rsid w:val="00022EE1"/>
    <w:rsid w:val="0002404F"/>
    <w:rsid w:val="000256C4"/>
    <w:rsid w:val="0002577B"/>
    <w:rsid w:val="00025FD0"/>
    <w:rsid w:val="000318FD"/>
    <w:rsid w:val="00031FE1"/>
    <w:rsid w:val="00033269"/>
    <w:rsid w:val="00046512"/>
    <w:rsid w:val="00046B88"/>
    <w:rsid w:val="00047668"/>
    <w:rsid w:val="0005122E"/>
    <w:rsid w:val="00052009"/>
    <w:rsid w:val="00054303"/>
    <w:rsid w:val="00057217"/>
    <w:rsid w:val="00060848"/>
    <w:rsid w:val="000620F0"/>
    <w:rsid w:val="00062FAB"/>
    <w:rsid w:val="00064C0F"/>
    <w:rsid w:val="00066BFA"/>
    <w:rsid w:val="0007024A"/>
    <w:rsid w:val="00070AF7"/>
    <w:rsid w:val="00070EEC"/>
    <w:rsid w:val="00071309"/>
    <w:rsid w:val="00073591"/>
    <w:rsid w:val="000808B7"/>
    <w:rsid w:val="000821F5"/>
    <w:rsid w:val="00087D7B"/>
    <w:rsid w:val="000975B5"/>
    <w:rsid w:val="000A0C94"/>
    <w:rsid w:val="000A0FFB"/>
    <w:rsid w:val="000A5C79"/>
    <w:rsid w:val="000B17FA"/>
    <w:rsid w:val="000B2065"/>
    <w:rsid w:val="000B2672"/>
    <w:rsid w:val="000C0A94"/>
    <w:rsid w:val="000C29FD"/>
    <w:rsid w:val="000C4420"/>
    <w:rsid w:val="000C44DE"/>
    <w:rsid w:val="000C6CE6"/>
    <w:rsid w:val="000C7799"/>
    <w:rsid w:val="000C7FB6"/>
    <w:rsid w:val="000D06B3"/>
    <w:rsid w:val="000D6B18"/>
    <w:rsid w:val="000E23D1"/>
    <w:rsid w:val="000E3979"/>
    <w:rsid w:val="000E3C21"/>
    <w:rsid w:val="000F009E"/>
    <w:rsid w:val="000F01E6"/>
    <w:rsid w:val="000F1B30"/>
    <w:rsid w:val="000F23E7"/>
    <w:rsid w:val="000F69EE"/>
    <w:rsid w:val="00101178"/>
    <w:rsid w:val="00101325"/>
    <w:rsid w:val="0010385F"/>
    <w:rsid w:val="00103C08"/>
    <w:rsid w:val="001160F8"/>
    <w:rsid w:val="00121F4E"/>
    <w:rsid w:val="00126FD5"/>
    <w:rsid w:val="001271FC"/>
    <w:rsid w:val="0013262D"/>
    <w:rsid w:val="00132797"/>
    <w:rsid w:val="001357B2"/>
    <w:rsid w:val="001416B7"/>
    <w:rsid w:val="00147892"/>
    <w:rsid w:val="001536C4"/>
    <w:rsid w:val="00156312"/>
    <w:rsid w:val="00157EDA"/>
    <w:rsid w:val="0016468C"/>
    <w:rsid w:val="001660C8"/>
    <w:rsid w:val="00166C8C"/>
    <w:rsid w:val="00170E5C"/>
    <w:rsid w:val="00174940"/>
    <w:rsid w:val="0017540E"/>
    <w:rsid w:val="00182469"/>
    <w:rsid w:val="0018282E"/>
    <w:rsid w:val="00185AC0"/>
    <w:rsid w:val="00187100"/>
    <w:rsid w:val="00193C7A"/>
    <w:rsid w:val="00193FA1"/>
    <w:rsid w:val="00194CBE"/>
    <w:rsid w:val="00195EFD"/>
    <w:rsid w:val="00195FAD"/>
    <w:rsid w:val="00197C4F"/>
    <w:rsid w:val="001A0A74"/>
    <w:rsid w:val="001A5B35"/>
    <w:rsid w:val="001A7532"/>
    <w:rsid w:val="001B13F9"/>
    <w:rsid w:val="001B4F1E"/>
    <w:rsid w:val="001B54EA"/>
    <w:rsid w:val="001B641B"/>
    <w:rsid w:val="001C0479"/>
    <w:rsid w:val="001C190A"/>
    <w:rsid w:val="001C3941"/>
    <w:rsid w:val="001C7D3D"/>
    <w:rsid w:val="001D04C6"/>
    <w:rsid w:val="001D1459"/>
    <w:rsid w:val="001D26FA"/>
    <w:rsid w:val="001D6B4B"/>
    <w:rsid w:val="001D7AC6"/>
    <w:rsid w:val="001D7D22"/>
    <w:rsid w:val="001E074A"/>
    <w:rsid w:val="001E2DEF"/>
    <w:rsid w:val="001E4DFB"/>
    <w:rsid w:val="001E4E5A"/>
    <w:rsid w:val="001E57F7"/>
    <w:rsid w:val="001E5C5C"/>
    <w:rsid w:val="001E6806"/>
    <w:rsid w:val="001F1351"/>
    <w:rsid w:val="001F2F3A"/>
    <w:rsid w:val="001F4982"/>
    <w:rsid w:val="001F76CB"/>
    <w:rsid w:val="00202ADC"/>
    <w:rsid w:val="002049F4"/>
    <w:rsid w:val="00204B42"/>
    <w:rsid w:val="00204F26"/>
    <w:rsid w:val="0020571D"/>
    <w:rsid w:val="00205E4C"/>
    <w:rsid w:val="00211632"/>
    <w:rsid w:val="002146B6"/>
    <w:rsid w:val="002148E5"/>
    <w:rsid w:val="00216304"/>
    <w:rsid w:val="002175AE"/>
    <w:rsid w:val="00217BCF"/>
    <w:rsid w:val="00217D45"/>
    <w:rsid w:val="00222BCE"/>
    <w:rsid w:val="00223DE9"/>
    <w:rsid w:val="00224F94"/>
    <w:rsid w:val="00225B9B"/>
    <w:rsid w:val="00227CAC"/>
    <w:rsid w:val="00230DA0"/>
    <w:rsid w:val="00231CDD"/>
    <w:rsid w:val="002370EC"/>
    <w:rsid w:val="00241F2D"/>
    <w:rsid w:val="002447DF"/>
    <w:rsid w:val="00245D51"/>
    <w:rsid w:val="00254749"/>
    <w:rsid w:val="00256FBF"/>
    <w:rsid w:val="00261EDF"/>
    <w:rsid w:val="00262B3B"/>
    <w:rsid w:val="002638A7"/>
    <w:rsid w:val="002642B8"/>
    <w:rsid w:val="002714F2"/>
    <w:rsid w:val="00272D81"/>
    <w:rsid w:val="00273411"/>
    <w:rsid w:val="00275EF0"/>
    <w:rsid w:val="00280712"/>
    <w:rsid w:val="0028451A"/>
    <w:rsid w:val="00284D17"/>
    <w:rsid w:val="00285858"/>
    <w:rsid w:val="002859B7"/>
    <w:rsid w:val="00285F3A"/>
    <w:rsid w:val="00290E15"/>
    <w:rsid w:val="002912D2"/>
    <w:rsid w:val="00293C6F"/>
    <w:rsid w:val="00295612"/>
    <w:rsid w:val="002A0FA7"/>
    <w:rsid w:val="002A3CF1"/>
    <w:rsid w:val="002A420F"/>
    <w:rsid w:val="002A4A2A"/>
    <w:rsid w:val="002A5145"/>
    <w:rsid w:val="002A59D1"/>
    <w:rsid w:val="002A5BF8"/>
    <w:rsid w:val="002A670B"/>
    <w:rsid w:val="002A6A5F"/>
    <w:rsid w:val="002A6BEE"/>
    <w:rsid w:val="002A744D"/>
    <w:rsid w:val="002B37CB"/>
    <w:rsid w:val="002B515C"/>
    <w:rsid w:val="002B7724"/>
    <w:rsid w:val="002C3499"/>
    <w:rsid w:val="002C3DA6"/>
    <w:rsid w:val="002C3DEB"/>
    <w:rsid w:val="002C475F"/>
    <w:rsid w:val="002C4D73"/>
    <w:rsid w:val="002D2273"/>
    <w:rsid w:val="002D24E9"/>
    <w:rsid w:val="002D29D7"/>
    <w:rsid w:val="002D5F21"/>
    <w:rsid w:val="002D636E"/>
    <w:rsid w:val="002D6BAD"/>
    <w:rsid w:val="002D727A"/>
    <w:rsid w:val="002E3592"/>
    <w:rsid w:val="002F2D24"/>
    <w:rsid w:val="002F465E"/>
    <w:rsid w:val="002F4D72"/>
    <w:rsid w:val="002F5AC8"/>
    <w:rsid w:val="002F74D1"/>
    <w:rsid w:val="00301040"/>
    <w:rsid w:val="0030148C"/>
    <w:rsid w:val="00301635"/>
    <w:rsid w:val="003025A6"/>
    <w:rsid w:val="00302FA2"/>
    <w:rsid w:val="003038AB"/>
    <w:rsid w:val="00303A60"/>
    <w:rsid w:val="00304171"/>
    <w:rsid w:val="00304549"/>
    <w:rsid w:val="00304D72"/>
    <w:rsid w:val="0030594E"/>
    <w:rsid w:val="00307942"/>
    <w:rsid w:val="00310748"/>
    <w:rsid w:val="00311245"/>
    <w:rsid w:val="00311CA0"/>
    <w:rsid w:val="003134B5"/>
    <w:rsid w:val="00316452"/>
    <w:rsid w:val="00316838"/>
    <w:rsid w:val="00316C76"/>
    <w:rsid w:val="0031765C"/>
    <w:rsid w:val="003202DE"/>
    <w:rsid w:val="00320FC9"/>
    <w:rsid w:val="00325083"/>
    <w:rsid w:val="00325DD9"/>
    <w:rsid w:val="00327493"/>
    <w:rsid w:val="00333C45"/>
    <w:rsid w:val="00335C23"/>
    <w:rsid w:val="00336F3E"/>
    <w:rsid w:val="003374C5"/>
    <w:rsid w:val="00337D84"/>
    <w:rsid w:val="0034026B"/>
    <w:rsid w:val="00342401"/>
    <w:rsid w:val="003442A0"/>
    <w:rsid w:val="00345618"/>
    <w:rsid w:val="00347A9E"/>
    <w:rsid w:val="00350C26"/>
    <w:rsid w:val="00352334"/>
    <w:rsid w:val="003526C8"/>
    <w:rsid w:val="00352885"/>
    <w:rsid w:val="003532EA"/>
    <w:rsid w:val="003539E7"/>
    <w:rsid w:val="003551B7"/>
    <w:rsid w:val="003611EE"/>
    <w:rsid w:val="0036128A"/>
    <w:rsid w:val="00361301"/>
    <w:rsid w:val="00362C80"/>
    <w:rsid w:val="003637C8"/>
    <w:rsid w:val="003657A8"/>
    <w:rsid w:val="00371963"/>
    <w:rsid w:val="00372C8D"/>
    <w:rsid w:val="00374D19"/>
    <w:rsid w:val="00375C8F"/>
    <w:rsid w:val="003824B0"/>
    <w:rsid w:val="003825B4"/>
    <w:rsid w:val="00383681"/>
    <w:rsid w:val="003849FF"/>
    <w:rsid w:val="00386C6E"/>
    <w:rsid w:val="003878F2"/>
    <w:rsid w:val="00391446"/>
    <w:rsid w:val="00392F58"/>
    <w:rsid w:val="0039309C"/>
    <w:rsid w:val="00394944"/>
    <w:rsid w:val="003954D0"/>
    <w:rsid w:val="003A22FC"/>
    <w:rsid w:val="003A2AA3"/>
    <w:rsid w:val="003A56AD"/>
    <w:rsid w:val="003A57A1"/>
    <w:rsid w:val="003A79D5"/>
    <w:rsid w:val="003B0E77"/>
    <w:rsid w:val="003B238F"/>
    <w:rsid w:val="003B3553"/>
    <w:rsid w:val="003B3744"/>
    <w:rsid w:val="003B4747"/>
    <w:rsid w:val="003B584E"/>
    <w:rsid w:val="003B7C1D"/>
    <w:rsid w:val="003C0B0F"/>
    <w:rsid w:val="003C1EEE"/>
    <w:rsid w:val="003C2130"/>
    <w:rsid w:val="003C2E35"/>
    <w:rsid w:val="003C2F79"/>
    <w:rsid w:val="003C57A0"/>
    <w:rsid w:val="003C7499"/>
    <w:rsid w:val="003C773E"/>
    <w:rsid w:val="003D1D65"/>
    <w:rsid w:val="003D22EA"/>
    <w:rsid w:val="003D468C"/>
    <w:rsid w:val="003D48F7"/>
    <w:rsid w:val="003D5BFF"/>
    <w:rsid w:val="003D5DE3"/>
    <w:rsid w:val="003E240D"/>
    <w:rsid w:val="003E2E92"/>
    <w:rsid w:val="003E33FF"/>
    <w:rsid w:val="003E3C3C"/>
    <w:rsid w:val="003E51A3"/>
    <w:rsid w:val="003E51C4"/>
    <w:rsid w:val="003E53A4"/>
    <w:rsid w:val="003E70C4"/>
    <w:rsid w:val="003F5129"/>
    <w:rsid w:val="003F5813"/>
    <w:rsid w:val="003F5D62"/>
    <w:rsid w:val="003F7961"/>
    <w:rsid w:val="003F7E10"/>
    <w:rsid w:val="00401451"/>
    <w:rsid w:val="00403F12"/>
    <w:rsid w:val="0040454A"/>
    <w:rsid w:val="00404E14"/>
    <w:rsid w:val="004059DA"/>
    <w:rsid w:val="00405ACE"/>
    <w:rsid w:val="00405DBF"/>
    <w:rsid w:val="00406BB7"/>
    <w:rsid w:val="004108D4"/>
    <w:rsid w:val="0041155E"/>
    <w:rsid w:val="00415EEE"/>
    <w:rsid w:val="004207B2"/>
    <w:rsid w:val="0042088B"/>
    <w:rsid w:val="00421553"/>
    <w:rsid w:val="00424310"/>
    <w:rsid w:val="00424330"/>
    <w:rsid w:val="00424FA3"/>
    <w:rsid w:val="00427979"/>
    <w:rsid w:val="004305B3"/>
    <w:rsid w:val="00433B6F"/>
    <w:rsid w:val="0043424B"/>
    <w:rsid w:val="00440271"/>
    <w:rsid w:val="00442A15"/>
    <w:rsid w:val="00443189"/>
    <w:rsid w:val="00444DA3"/>
    <w:rsid w:val="00445A49"/>
    <w:rsid w:val="0044644D"/>
    <w:rsid w:val="00450263"/>
    <w:rsid w:val="0045138C"/>
    <w:rsid w:val="004521AE"/>
    <w:rsid w:val="00453646"/>
    <w:rsid w:val="004550EC"/>
    <w:rsid w:val="00456DCA"/>
    <w:rsid w:val="0046033B"/>
    <w:rsid w:val="00461258"/>
    <w:rsid w:val="00462901"/>
    <w:rsid w:val="004659E4"/>
    <w:rsid w:val="00465A28"/>
    <w:rsid w:val="00470162"/>
    <w:rsid w:val="0047045F"/>
    <w:rsid w:val="004715FE"/>
    <w:rsid w:val="00471AFE"/>
    <w:rsid w:val="00477BEC"/>
    <w:rsid w:val="00481FF6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3627"/>
    <w:rsid w:val="004936CE"/>
    <w:rsid w:val="004A16FE"/>
    <w:rsid w:val="004A2827"/>
    <w:rsid w:val="004A52F9"/>
    <w:rsid w:val="004A647D"/>
    <w:rsid w:val="004B12C6"/>
    <w:rsid w:val="004B405A"/>
    <w:rsid w:val="004B4357"/>
    <w:rsid w:val="004B4D75"/>
    <w:rsid w:val="004C0171"/>
    <w:rsid w:val="004C0E98"/>
    <w:rsid w:val="004C48F5"/>
    <w:rsid w:val="004C4B00"/>
    <w:rsid w:val="004C4F73"/>
    <w:rsid w:val="004C6294"/>
    <w:rsid w:val="004C726A"/>
    <w:rsid w:val="004D0822"/>
    <w:rsid w:val="004D154B"/>
    <w:rsid w:val="004D34EA"/>
    <w:rsid w:val="004D6187"/>
    <w:rsid w:val="004E2B26"/>
    <w:rsid w:val="004E442A"/>
    <w:rsid w:val="004E50B7"/>
    <w:rsid w:val="004E7770"/>
    <w:rsid w:val="004F08C5"/>
    <w:rsid w:val="004F0C63"/>
    <w:rsid w:val="004F27D0"/>
    <w:rsid w:val="004F5B40"/>
    <w:rsid w:val="004F6BB3"/>
    <w:rsid w:val="004F7551"/>
    <w:rsid w:val="004F7CD5"/>
    <w:rsid w:val="00500D89"/>
    <w:rsid w:val="00501061"/>
    <w:rsid w:val="00503CA1"/>
    <w:rsid w:val="005064A7"/>
    <w:rsid w:val="00507624"/>
    <w:rsid w:val="0051124B"/>
    <w:rsid w:val="00511296"/>
    <w:rsid w:val="005114F1"/>
    <w:rsid w:val="00515417"/>
    <w:rsid w:val="00521E8C"/>
    <w:rsid w:val="0052277D"/>
    <w:rsid w:val="00523824"/>
    <w:rsid w:val="0052615C"/>
    <w:rsid w:val="005326F2"/>
    <w:rsid w:val="0053387A"/>
    <w:rsid w:val="0053403D"/>
    <w:rsid w:val="00536940"/>
    <w:rsid w:val="00537125"/>
    <w:rsid w:val="00540504"/>
    <w:rsid w:val="005468A8"/>
    <w:rsid w:val="00547317"/>
    <w:rsid w:val="00547758"/>
    <w:rsid w:val="00554E59"/>
    <w:rsid w:val="00556126"/>
    <w:rsid w:val="00561435"/>
    <w:rsid w:val="00562291"/>
    <w:rsid w:val="005624AF"/>
    <w:rsid w:val="005631C4"/>
    <w:rsid w:val="00567F59"/>
    <w:rsid w:val="00572BB5"/>
    <w:rsid w:val="0057768D"/>
    <w:rsid w:val="00577FC0"/>
    <w:rsid w:val="00580584"/>
    <w:rsid w:val="00582F8C"/>
    <w:rsid w:val="005838B8"/>
    <w:rsid w:val="00587252"/>
    <w:rsid w:val="00587302"/>
    <w:rsid w:val="005877A2"/>
    <w:rsid w:val="00590153"/>
    <w:rsid w:val="0059132E"/>
    <w:rsid w:val="00592CA1"/>
    <w:rsid w:val="005A1DA5"/>
    <w:rsid w:val="005A33DC"/>
    <w:rsid w:val="005A49EE"/>
    <w:rsid w:val="005A4AF5"/>
    <w:rsid w:val="005B1B4C"/>
    <w:rsid w:val="005B2AC8"/>
    <w:rsid w:val="005B5474"/>
    <w:rsid w:val="005C0ED3"/>
    <w:rsid w:val="005C2534"/>
    <w:rsid w:val="005C39B4"/>
    <w:rsid w:val="005C47F8"/>
    <w:rsid w:val="005C57E6"/>
    <w:rsid w:val="005C6A57"/>
    <w:rsid w:val="005C786A"/>
    <w:rsid w:val="005D069F"/>
    <w:rsid w:val="005D48EB"/>
    <w:rsid w:val="005D4961"/>
    <w:rsid w:val="005D515D"/>
    <w:rsid w:val="005E3ABC"/>
    <w:rsid w:val="005E71A0"/>
    <w:rsid w:val="005F0252"/>
    <w:rsid w:val="005F0598"/>
    <w:rsid w:val="005F1E61"/>
    <w:rsid w:val="005F36C2"/>
    <w:rsid w:val="0060152A"/>
    <w:rsid w:val="00602472"/>
    <w:rsid w:val="006032F9"/>
    <w:rsid w:val="006036CD"/>
    <w:rsid w:val="00603823"/>
    <w:rsid w:val="00603CA9"/>
    <w:rsid w:val="00606794"/>
    <w:rsid w:val="006105DD"/>
    <w:rsid w:val="00610646"/>
    <w:rsid w:val="00610B32"/>
    <w:rsid w:val="00610F85"/>
    <w:rsid w:val="00613338"/>
    <w:rsid w:val="006135BC"/>
    <w:rsid w:val="00617A61"/>
    <w:rsid w:val="00620081"/>
    <w:rsid w:val="006207DA"/>
    <w:rsid w:val="00624143"/>
    <w:rsid w:val="006262C6"/>
    <w:rsid w:val="00626F5E"/>
    <w:rsid w:val="006273D4"/>
    <w:rsid w:val="00631B95"/>
    <w:rsid w:val="00631BC7"/>
    <w:rsid w:val="006343D2"/>
    <w:rsid w:val="00634ECE"/>
    <w:rsid w:val="006369E6"/>
    <w:rsid w:val="006404A0"/>
    <w:rsid w:val="00641641"/>
    <w:rsid w:val="006472AD"/>
    <w:rsid w:val="0065014A"/>
    <w:rsid w:val="00651C99"/>
    <w:rsid w:val="00653109"/>
    <w:rsid w:val="006532DF"/>
    <w:rsid w:val="00654291"/>
    <w:rsid w:val="00660FC5"/>
    <w:rsid w:val="00663D3C"/>
    <w:rsid w:val="006643EA"/>
    <w:rsid w:val="00664539"/>
    <w:rsid w:val="00666D44"/>
    <w:rsid w:val="006714A7"/>
    <w:rsid w:val="00673474"/>
    <w:rsid w:val="006752A6"/>
    <w:rsid w:val="006753B8"/>
    <w:rsid w:val="0067661E"/>
    <w:rsid w:val="00676885"/>
    <w:rsid w:val="0068029B"/>
    <w:rsid w:val="00681B79"/>
    <w:rsid w:val="0068260A"/>
    <w:rsid w:val="006851C4"/>
    <w:rsid w:val="00690C83"/>
    <w:rsid w:val="00697E0A"/>
    <w:rsid w:val="006A026A"/>
    <w:rsid w:val="006A1687"/>
    <w:rsid w:val="006A1AC7"/>
    <w:rsid w:val="006A23D3"/>
    <w:rsid w:val="006A4180"/>
    <w:rsid w:val="006A41BF"/>
    <w:rsid w:val="006A42AA"/>
    <w:rsid w:val="006A5696"/>
    <w:rsid w:val="006A58C2"/>
    <w:rsid w:val="006A6041"/>
    <w:rsid w:val="006A72FD"/>
    <w:rsid w:val="006B1E6C"/>
    <w:rsid w:val="006B202B"/>
    <w:rsid w:val="006B735B"/>
    <w:rsid w:val="006C3108"/>
    <w:rsid w:val="006C527F"/>
    <w:rsid w:val="006D00FA"/>
    <w:rsid w:val="006D149E"/>
    <w:rsid w:val="006D2B13"/>
    <w:rsid w:val="006D313F"/>
    <w:rsid w:val="006D31E3"/>
    <w:rsid w:val="006D447D"/>
    <w:rsid w:val="006D4CF9"/>
    <w:rsid w:val="006D4FF5"/>
    <w:rsid w:val="006D649E"/>
    <w:rsid w:val="006E00E8"/>
    <w:rsid w:val="006E7A51"/>
    <w:rsid w:val="006E7CEE"/>
    <w:rsid w:val="006F0656"/>
    <w:rsid w:val="006F1264"/>
    <w:rsid w:val="006F6A5C"/>
    <w:rsid w:val="00700CE3"/>
    <w:rsid w:val="007012B2"/>
    <w:rsid w:val="007019C0"/>
    <w:rsid w:val="00701A62"/>
    <w:rsid w:val="007023F9"/>
    <w:rsid w:val="00703DE1"/>
    <w:rsid w:val="00705C10"/>
    <w:rsid w:val="00710430"/>
    <w:rsid w:val="00710525"/>
    <w:rsid w:val="00710D6B"/>
    <w:rsid w:val="00711FEE"/>
    <w:rsid w:val="0071214B"/>
    <w:rsid w:val="00712C63"/>
    <w:rsid w:val="00713A47"/>
    <w:rsid w:val="00717B8D"/>
    <w:rsid w:val="00721EA9"/>
    <w:rsid w:val="00722497"/>
    <w:rsid w:val="00725D88"/>
    <w:rsid w:val="00726194"/>
    <w:rsid w:val="00730AA4"/>
    <w:rsid w:val="00731D06"/>
    <w:rsid w:val="00733537"/>
    <w:rsid w:val="00734795"/>
    <w:rsid w:val="0073767A"/>
    <w:rsid w:val="00737839"/>
    <w:rsid w:val="0074460E"/>
    <w:rsid w:val="00745187"/>
    <w:rsid w:val="0074644D"/>
    <w:rsid w:val="00750532"/>
    <w:rsid w:val="00751000"/>
    <w:rsid w:val="0075402B"/>
    <w:rsid w:val="007544DA"/>
    <w:rsid w:val="00755776"/>
    <w:rsid w:val="0075764F"/>
    <w:rsid w:val="00760266"/>
    <w:rsid w:val="00761000"/>
    <w:rsid w:val="00764789"/>
    <w:rsid w:val="00764D62"/>
    <w:rsid w:val="00765863"/>
    <w:rsid w:val="00766610"/>
    <w:rsid w:val="00773BCB"/>
    <w:rsid w:val="00774898"/>
    <w:rsid w:val="00775E06"/>
    <w:rsid w:val="00776AD3"/>
    <w:rsid w:val="00776E38"/>
    <w:rsid w:val="00782F80"/>
    <w:rsid w:val="00785AC7"/>
    <w:rsid w:val="007870AE"/>
    <w:rsid w:val="00793336"/>
    <w:rsid w:val="00794D5C"/>
    <w:rsid w:val="007952DB"/>
    <w:rsid w:val="007A080F"/>
    <w:rsid w:val="007A1908"/>
    <w:rsid w:val="007A5044"/>
    <w:rsid w:val="007A5C6B"/>
    <w:rsid w:val="007A609D"/>
    <w:rsid w:val="007B0D1A"/>
    <w:rsid w:val="007B46D1"/>
    <w:rsid w:val="007B5075"/>
    <w:rsid w:val="007B5564"/>
    <w:rsid w:val="007B5EF6"/>
    <w:rsid w:val="007B759D"/>
    <w:rsid w:val="007C00A5"/>
    <w:rsid w:val="007C159E"/>
    <w:rsid w:val="007C15F4"/>
    <w:rsid w:val="007C1E06"/>
    <w:rsid w:val="007C1E81"/>
    <w:rsid w:val="007C32D9"/>
    <w:rsid w:val="007C69C4"/>
    <w:rsid w:val="007C738F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2354"/>
    <w:rsid w:val="007F70C0"/>
    <w:rsid w:val="007F7113"/>
    <w:rsid w:val="007F7472"/>
    <w:rsid w:val="007F7946"/>
    <w:rsid w:val="0080744D"/>
    <w:rsid w:val="0081445A"/>
    <w:rsid w:val="008148E9"/>
    <w:rsid w:val="00816B3F"/>
    <w:rsid w:val="00816F4C"/>
    <w:rsid w:val="008177D5"/>
    <w:rsid w:val="00820414"/>
    <w:rsid w:val="008219B4"/>
    <w:rsid w:val="0082205E"/>
    <w:rsid w:val="0082364A"/>
    <w:rsid w:val="00824D80"/>
    <w:rsid w:val="00826DBC"/>
    <w:rsid w:val="00830849"/>
    <w:rsid w:val="008311DB"/>
    <w:rsid w:val="00831B47"/>
    <w:rsid w:val="00833DE7"/>
    <w:rsid w:val="00836D37"/>
    <w:rsid w:val="00837902"/>
    <w:rsid w:val="00843DE2"/>
    <w:rsid w:val="00844BD4"/>
    <w:rsid w:val="00845FE7"/>
    <w:rsid w:val="008462AD"/>
    <w:rsid w:val="00846AF2"/>
    <w:rsid w:val="00847326"/>
    <w:rsid w:val="008503F2"/>
    <w:rsid w:val="00850C1F"/>
    <w:rsid w:val="008523B9"/>
    <w:rsid w:val="00853B60"/>
    <w:rsid w:val="00855C3D"/>
    <w:rsid w:val="008601F7"/>
    <w:rsid w:val="00860F24"/>
    <w:rsid w:val="00861170"/>
    <w:rsid w:val="00861833"/>
    <w:rsid w:val="00861D6B"/>
    <w:rsid w:val="0086506E"/>
    <w:rsid w:val="008678D0"/>
    <w:rsid w:val="00870131"/>
    <w:rsid w:val="008730BA"/>
    <w:rsid w:val="00873662"/>
    <w:rsid w:val="00874266"/>
    <w:rsid w:val="00874810"/>
    <w:rsid w:val="0087487A"/>
    <w:rsid w:val="00880A61"/>
    <w:rsid w:val="008813A3"/>
    <w:rsid w:val="00881B75"/>
    <w:rsid w:val="00882208"/>
    <w:rsid w:val="00884699"/>
    <w:rsid w:val="0088511E"/>
    <w:rsid w:val="00886C5E"/>
    <w:rsid w:val="008872D4"/>
    <w:rsid w:val="00890177"/>
    <w:rsid w:val="008926D4"/>
    <w:rsid w:val="00892C15"/>
    <w:rsid w:val="00892C7E"/>
    <w:rsid w:val="00892DF9"/>
    <w:rsid w:val="00893E56"/>
    <w:rsid w:val="00894AED"/>
    <w:rsid w:val="0089744A"/>
    <w:rsid w:val="00897DFC"/>
    <w:rsid w:val="008A021A"/>
    <w:rsid w:val="008A21B4"/>
    <w:rsid w:val="008A406C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62EF"/>
    <w:rsid w:val="008C074B"/>
    <w:rsid w:val="008C0978"/>
    <w:rsid w:val="008C0CC6"/>
    <w:rsid w:val="008C24B7"/>
    <w:rsid w:val="008C2B1A"/>
    <w:rsid w:val="008C3527"/>
    <w:rsid w:val="008C381C"/>
    <w:rsid w:val="008C39AB"/>
    <w:rsid w:val="008C4DBD"/>
    <w:rsid w:val="008D1C16"/>
    <w:rsid w:val="008D2F9F"/>
    <w:rsid w:val="008D3AC0"/>
    <w:rsid w:val="008D4648"/>
    <w:rsid w:val="008D5379"/>
    <w:rsid w:val="008E032B"/>
    <w:rsid w:val="008E0428"/>
    <w:rsid w:val="008E254B"/>
    <w:rsid w:val="008E2FCC"/>
    <w:rsid w:val="008E43D2"/>
    <w:rsid w:val="008E7242"/>
    <w:rsid w:val="008F00D5"/>
    <w:rsid w:val="008F1913"/>
    <w:rsid w:val="008F393B"/>
    <w:rsid w:val="0090110D"/>
    <w:rsid w:val="009024D5"/>
    <w:rsid w:val="009042D2"/>
    <w:rsid w:val="009140E3"/>
    <w:rsid w:val="00914A49"/>
    <w:rsid w:val="00914A9F"/>
    <w:rsid w:val="009162E9"/>
    <w:rsid w:val="0091659E"/>
    <w:rsid w:val="009170D3"/>
    <w:rsid w:val="009205FB"/>
    <w:rsid w:val="00920B47"/>
    <w:rsid w:val="00920B7A"/>
    <w:rsid w:val="009217E4"/>
    <w:rsid w:val="00922E9A"/>
    <w:rsid w:val="00924BED"/>
    <w:rsid w:val="0092696D"/>
    <w:rsid w:val="00930B60"/>
    <w:rsid w:val="00931296"/>
    <w:rsid w:val="009316E7"/>
    <w:rsid w:val="009327AF"/>
    <w:rsid w:val="00933C2C"/>
    <w:rsid w:val="00933C6F"/>
    <w:rsid w:val="0094641E"/>
    <w:rsid w:val="00946A3F"/>
    <w:rsid w:val="00947253"/>
    <w:rsid w:val="00950D81"/>
    <w:rsid w:val="00951AFA"/>
    <w:rsid w:val="0095533A"/>
    <w:rsid w:val="00956A1E"/>
    <w:rsid w:val="009573FE"/>
    <w:rsid w:val="009623B3"/>
    <w:rsid w:val="0096289D"/>
    <w:rsid w:val="00963266"/>
    <w:rsid w:val="00967D82"/>
    <w:rsid w:val="00970252"/>
    <w:rsid w:val="009707E5"/>
    <w:rsid w:val="00971911"/>
    <w:rsid w:val="00971F8B"/>
    <w:rsid w:val="009732C0"/>
    <w:rsid w:val="00974B62"/>
    <w:rsid w:val="009750D0"/>
    <w:rsid w:val="00975933"/>
    <w:rsid w:val="009765F3"/>
    <w:rsid w:val="00976759"/>
    <w:rsid w:val="00981E9B"/>
    <w:rsid w:val="009878E8"/>
    <w:rsid w:val="0099009F"/>
    <w:rsid w:val="00990AB6"/>
    <w:rsid w:val="00992DF0"/>
    <w:rsid w:val="0099495A"/>
    <w:rsid w:val="00995319"/>
    <w:rsid w:val="0099682A"/>
    <w:rsid w:val="009976C3"/>
    <w:rsid w:val="009A0E60"/>
    <w:rsid w:val="009A2A24"/>
    <w:rsid w:val="009A3A5B"/>
    <w:rsid w:val="009A4656"/>
    <w:rsid w:val="009A5E8B"/>
    <w:rsid w:val="009A6E0D"/>
    <w:rsid w:val="009A7239"/>
    <w:rsid w:val="009B20CF"/>
    <w:rsid w:val="009B3D3B"/>
    <w:rsid w:val="009B7CCE"/>
    <w:rsid w:val="009C00EA"/>
    <w:rsid w:val="009C1556"/>
    <w:rsid w:val="009C7310"/>
    <w:rsid w:val="009D05FA"/>
    <w:rsid w:val="009D26F0"/>
    <w:rsid w:val="009D2A9A"/>
    <w:rsid w:val="009D482C"/>
    <w:rsid w:val="009D5763"/>
    <w:rsid w:val="009D5D1C"/>
    <w:rsid w:val="009E1E68"/>
    <w:rsid w:val="009E2A88"/>
    <w:rsid w:val="009E3CA3"/>
    <w:rsid w:val="009E42A0"/>
    <w:rsid w:val="009E6592"/>
    <w:rsid w:val="009E77F6"/>
    <w:rsid w:val="009F11DA"/>
    <w:rsid w:val="009F2538"/>
    <w:rsid w:val="009F3788"/>
    <w:rsid w:val="009F4098"/>
    <w:rsid w:val="009F5951"/>
    <w:rsid w:val="00A00268"/>
    <w:rsid w:val="00A00828"/>
    <w:rsid w:val="00A00B3D"/>
    <w:rsid w:val="00A01782"/>
    <w:rsid w:val="00A01B83"/>
    <w:rsid w:val="00A03824"/>
    <w:rsid w:val="00A040FC"/>
    <w:rsid w:val="00A044A4"/>
    <w:rsid w:val="00A05FD3"/>
    <w:rsid w:val="00A13F0F"/>
    <w:rsid w:val="00A16A86"/>
    <w:rsid w:val="00A179ED"/>
    <w:rsid w:val="00A223E8"/>
    <w:rsid w:val="00A25F94"/>
    <w:rsid w:val="00A26995"/>
    <w:rsid w:val="00A3380E"/>
    <w:rsid w:val="00A33A80"/>
    <w:rsid w:val="00A355B8"/>
    <w:rsid w:val="00A37E69"/>
    <w:rsid w:val="00A4313B"/>
    <w:rsid w:val="00A43F42"/>
    <w:rsid w:val="00A44ACD"/>
    <w:rsid w:val="00A45A3A"/>
    <w:rsid w:val="00A47ADD"/>
    <w:rsid w:val="00A5194B"/>
    <w:rsid w:val="00A52030"/>
    <w:rsid w:val="00A5204E"/>
    <w:rsid w:val="00A55BBA"/>
    <w:rsid w:val="00A56015"/>
    <w:rsid w:val="00A561B6"/>
    <w:rsid w:val="00A5627E"/>
    <w:rsid w:val="00A578F9"/>
    <w:rsid w:val="00A57C66"/>
    <w:rsid w:val="00A6044B"/>
    <w:rsid w:val="00A6330D"/>
    <w:rsid w:val="00A66D82"/>
    <w:rsid w:val="00A72712"/>
    <w:rsid w:val="00A738EA"/>
    <w:rsid w:val="00A74E47"/>
    <w:rsid w:val="00A7625F"/>
    <w:rsid w:val="00A8114E"/>
    <w:rsid w:val="00A84669"/>
    <w:rsid w:val="00A91654"/>
    <w:rsid w:val="00A93D90"/>
    <w:rsid w:val="00A95838"/>
    <w:rsid w:val="00A966D7"/>
    <w:rsid w:val="00AA10C6"/>
    <w:rsid w:val="00AA12D7"/>
    <w:rsid w:val="00AA6B6F"/>
    <w:rsid w:val="00AA704A"/>
    <w:rsid w:val="00AA7A07"/>
    <w:rsid w:val="00AB17DD"/>
    <w:rsid w:val="00AB397D"/>
    <w:rsid w:val="00AB4BAF"/>
    <w:rsid w:val="00AD1FA2"/>
    <w:rsid w:val="00AD2D00"/>
    <w:rsid w:val="00AD36C2"/>
    <w:rsid w:val="00AD38E4"/>
    <w:rsid w:val="00AD58FC"/>
    <w:rsid w:val="00AD78F3"/>
    <w:rsid w:val="00AE0407"/>
    <w:rsid w:val="00AE1290"/>
    <w:rsid w:val="00AE3079"/>
    <w:rsid w:val="00AE4265"/>
    <w:rsid w:val="00AE704F"/>
    <w:rsid w:val="00AF4C47"/>
    <w:rsid w:val="00AF6541"/>
    <w:rsid w:val="00B00E68"/>
    <w:rsid w:val="00B03217"/>
    <w:rsid w:val="00B06F1A"/>
    <w:rsid w:val="00B107B6"/>
    <w:rsid w:val="00B109AA"/>
    <w:rsid w:val="00B11F90"/>
    <w:rsid w:val="00B12294"/>
    <w:rsid w:val="00B12870"/>
    <w:rsid w:val="00B13D01"/>
    <w:rsid w:val="00B15A01"/>
    <w:rsid w:val="00B15CCA"/>
    <w:rsid w:val="00B1691C"/>
    <w:rsid w:val="00B169FC"/>
    <w:rsid w:val="00B171BB"/>
    <w:rsid w:val="00B206ED"/>
    <w:rsid w:val="00B227B3"/>
    <w:rsid w:val="00B2290B"/>
    <w:rsid w:val="00B22CC6"/>
    <w:rsid w:val="00B23634"/>
    <w:rsid w:val="00B2462D"/>
    <w:rsid w:val="00B25A9B"/>
    <w:rsid w:val="00B26127"/>
    <w:rsid w:val="00B27559"/>
    <w:rsid w:val="00B27F4D"/>
    <w:rsid w:val="00B315A4"/>
    <w:rsid w:val="00B35B01"/>
    <w:rsid w:val="00B40446"/>
    <w:rsid w:val="00B425E2"/>
    <w:rsid w:val="00B42EB7"/>
    <w:rsid w:val="00B45FEC"/>
    <w:rsid w:val="00B517BC"/>
    <w:rsid w:val="00B51B67"/>
    <w:rsid w:val="00B51BAD"/>
    <w:rsid w:val="00B64F50"/>
    <w:rsid w:val="00B659B8"/>
    <w:rsid w:val="00B66448"/>
    <w:rsid w:val="00B8057E"/>
    <w:rsid w:val="00B80B65"/>
    <w:rsid w:val="00B856E1"/>
    <w:rsid w:val="00B86E11"/>
    <w:rsid w:val="00B873DF"/>
    <w:rsid w:val="00B91C36"/>
    <w:rsid w:val="00B9553F"/>
    <w:rsid w:val="00B96A75"/>
    <w:rsid w:val="00B976B1"/>
    <w:rsid w:val="00BA4512"/>
    <w:rsid w:val="00BA5EE5"/>
    <w:rsid w:val="00BA68D9"/>
    <w:rsid w:val="00BB086A"/>
    <w:rsid w:val="00BB0FC2"/>
    <w:rsid w:val="00BC49A9"/>
    <w:rsid w:val="00BC7E6F"/>
    <w:rsid w:val="00BC7F12"/>
    <w:rsid w:val="00BD234C"/>
    <w:rsid w:val="00BD3056"/>
    <w:rsid w:val="00BD5DE3"/>
    <w:rsid w:val="00BD5E3D"/>
    <w:rsid w:val="00BD615D"/>
    <w:rsid w:val="00BE1878"/>
    <w:rsid w:val="00BE3D94"/>
    <w:rsid w:val="00BE68AA"/>
    <w:rsid w:val="00BE7B39"/>
    <w:rsid w:val="00BF14FD"/>
    <w:rsid w:val="00BF3286"/>
    <w:rsid w:val="00BF3BC0"/>
    <w:rsid w:val="00BF557E"/>
    <w:rsid w:val="00BF595C"/>
    <w:rsid w:val="00BF6F4B"/>
    <w:rsid w:val="00BF79AC"/>
    <w:rsid w:val="00C00357"/>
    <w:rsid w:val="00C01DDE"/>
    <w:rsid w:val="00C0356D"/>
    <w:rsid w:val="00C0458A"/>
    <w:rsid w:val="00C063A3"/>
    <w:rsid w:val="00C104AE"/>
    <w:rsid w:val="00C132C3"/>
    <w:rsid w:val="00C13639"/>
    <w:rsid w:val="00C253D3"/>
    <w:rsid w:val="00C25674"/>
    <w:rsid w:val="00C26A0C"/>
    <w:rsid w:val="00C3140D"/>
    <w:rsid w:val="00C3190A"/>
    <w:rsid w:val="00C3519B"/>
    <w:rsid w:val="00C376D8"/>
    <w:rsid w:val="00C37848"/>
    <w:rsid w:val="00C41D22"/>
    <w:rsid w:val="00C43E4B"/>
    <w:rsid w:val="00C445B4"/>
    <w:rsid w:val="00C45A76"/>
    <w:rsid w:val="00C45DDD"/>
    <w:rsid w:val="00C46AB8"/>
    <w:rsid w:val="00C51751"/>
    <w:rsid w:val="00C51CD0"/>
    <w:rsid w:val="00C52D30"/>
    <w:rsid w:val="00C62056"/>
    <w:rsid w:val="00C62E79"/>
    <w:rsid w:val="00C6309B"/>
    <w:rsid w:val="00C631DA"/>
    <w:rsid w:val="00C6358E"/>
    <w:rsid w:val="00C65B3F"/>
    <w:rsid w:val="00C707BE"/>
    <w:rsid w:val="00C745FF"/>
    <w:rsid w:val="00C7502D"/>
    <w:rsid w:val="00C75D49"/>
    <w:rsid w:val="00C76888"/>
    <w:rsid w:val="00C76C93"/>
    <w:rsid w:val="00C82B4E"/>
    <w:rsid w:val="00C85DCB"/>
    <w:rsid w:val="00C91199"/>
    <w:rsid w:val="00C913D2"/>
    <w:rsid w:val="00C9205B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53B8"/>
    <w:rsid w:val="00CC0A8A"/>
    <w:rsid w:val="00CC1D80"/>
    <w:rsid w:val="00CC5F23"/>
    <w:rsid w:val="00CD62FA"/>
    <w:rsid w:val="00CD784B"/>
    <w:rsid w:val="00CE2009"/>
    <w:rsid w:val="00CE27C9"/>
    <w:rsid w:val="00CE2BFB"/>
    <w:rsid w:val="00CE4253"/>
    <w:rsid w:val="00CE663F"/>
    <w:rsid w:val="00CE7614"/>
    <w:rsid w:val="00CF16C4"/>
    <w:rsid w:val="00CF2982"/>
    <w:rsid w:val="00CF2AA1"/>
    <w:rsid w:val="00CF4CCC"/>
    <w:rsid w:val="00CF5492"/>
    <w:rsid w:val="00CF6E73"/>
    <w:rsid w:val="00D036B3"/>
    <w:rsid w:val="00D04317"/>
    <w:rsid w:val="00D05533"/>
    <w:rsid w:val="00D060BE"/>
    <w:rsid w:val="00D06C70"/>
    <w:rsid w:val="00D115C8"/>
    <w:rsid w:val="00D154D0"/>
    <w:rsid w:val="00D22B1D"/>
    <w:rsid w:val="00D239F8"/>
    <w:rsid w:val="00D23B96"/>
    <w:rsid w:val="00D24159"/>
    <w:rsid w:val="00D24C71"/>
    <w:rsid w:val="00D24FE1"/>
    <w:rsid w:val="00D266AC"/>
    <w:rsid w:val="00D340B2"/>
    <w:rsid w:val="00D3588C"/>
    <w:rsid w:val="00D36D11"/>
    <w:rsid w:val="00D43B46"/>
    <w:rsid w:val="00D4613E"/>
    <w:rsid w:val="00D47E8C"/>
    <w:rsid w:val="00D51D7C"/>
    <w:rsid w:val="00D53A4D"/>
    <w:rsid w:val="00D56918"/>
    <w:rsid w:val="00D56A71"/>
    <w:rsid w:val="00D622BC"/>
    <w:rsid w:val="00D658EE"/>
    <w:rsid w:val="00D6646E"/>
    <w:rsid w:val="00D66C8C"/>
    <w:rsid w:val="00D7066D"/>
    <w:rsid w:val="00D72A1D"/>
    <w:rsid w:val="00D738E0"/>
    <w:rsid w:val="00D82728"/>
    <w:rsid w:val="00D83958"/>
    <w:rsid w:val="00D85E4E"/>
    <w:rsid w:val="00D86547"/>
    <w:rsid w:val="00D904BF"/>
    <w:rsid w:val="00D91F58"/>
    <w:rsid w:val="00D925BA"/>
    <w:rsid w:val="00D96E01"/>
    <w:rsid w:val="00D97966"/>
    <w:rsid w:val="00DA0E81"/>
    <w:rsid w:val="00DA3AB8"/>
    <w:rsid w:val="00DA5543"/>
    <w:rsid w:val="00DB2F0B"/>
    <w:rsid w:val="00DB6268"/>
    <w:rsid w:val="00DB7DD5"/>
    <w:rsid w:val="00DC2170"/>
    <w:rsid w:val="00DC2A24"/>
    <w:rsid w:val="00DC4E94"/>
    <w:rsid w:val="00DC6907"/>
    <w:rsid w:val="00DC7809"/>
    <w:rsid w:val="00DD03AA"/>
    <w:rsid w:val="00DD286B"/>
    <w:rsid w:val="00DE2B81"/>
    <w:rsid w:val="00DE68AD"/>
    <w:rsid w:val="00DE79C8"/>
    <w:rsid w:val="00DF023B"/>
    <w:rsid w:val="00DF05BB"/>
    <w:rsid w:val="00DF12DB"/>
    <w:rsid w:val="00DF1B50"/>
    <w:rsid w:val="00DF1FFC"/>
    <w:rsid w:val="00DF3F05"/>
    <w:rsid w:val="00DF7084"/>
    <w:rsid w:val="00DF72C9"/>
    <w:rsid w:val="00DF73D6"/>
    <w:rsid w:val="00DF7AF0"/>
    <w:rsid w:val="00E003AF"/>
    <w:rsid w:val="00E00A7F"/>
    <w:rsid w:val="00E01158"/>
    <w:rsid w:val="00E02A02"/>
    <w:rsid w:val="00E06E53"/>
    <w:rsid w:val="00E0733B"/>
    <w:rsid w:val="00E074F6"/>
    <w:rsid w:val="00E077AD"/>
    <w:rsid w:val="00E14530"/>
    <w:rsid w:val="00E14843"/>
    <w:rsid w:val="00E1624D"/>
    <w:rsid w:val="00E162DA"/>
    <w:rsid w:val="00E169E5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6FC1"/>
    <w:rsid w:val="00E408A0"/>
    <w:rsid w:val="00E42730"/>
    <w:rsid w:val="00E4741A"/>
    <w:rsid w:val="00E5438E"/>
    <w:rsid w:val="00E54A45"/>
    <w:rsid w:val="00E557B5"/>
    <w:rsid w:val="00E56C0D"/>
    <w:rsid w:val="00E60071"/>
    <w:rsid w:val="00E62524"/>
    <w:rsid w:val="00E64698"/>
    <w:rsid w:val="00E7085C"/>
    <w:rsid w:val="00E70FC7"/>
    <w:rsid w:val="00E71F0D"/>
    <w:rsid w:val="00E75D6E"/>
    <w:rsid w:val="00E852D4"/>
    <w:rsid w:val="00E86121"/>
    <w:rsid w:val="00E872B0"/>
    <w:rsid w:val="00E87646"/>
    <w:rsid w:val="00E87F2C"/>
    <w:rsid w:val="00E90DF3"/>
    <w:rsid w:val="00E92A79"/>
    <w:rsid w:val="00E93F77"/>
    <w:rsid w:val="00E96328"/>
    <w:rsid w:val="00EA0AC1"/>
    <w:rsid w:val="00EB044A"/>
    <w:rsid w:val="00EC0F9F"/>
    <w:rsid w:val="00EC2336"/>
    <w:rsid w:val="00EC3932"/>
    <w:rsid w:val="00EC7F2E"/>
    <w:rsid w:val="00ED163C"/>
    <w:rsid w:val="00ED3CB5"/>
    <w:rsid w:val="00EE18F6"/>
    <w:rsid w:val="00EE4A2C"/>
    <w:rsid w:val="00EE4A46"/>
    <w:rsid w:val="00EE5E77"/>
    <w:rsid w:val="00EE7E41"/>
    <w:rsid w:val="00EF1239"/>
    <w:rsid w:val="00EF153E"/>
    <w:rsid w:val="00F00016"/>
    <w:rsid w:val="00F00681"/>
    <w:rsid w:val="00F01A49"/>
    <w:rsid w:val="00F025B0"/>
    <w:rsid w:val="00F02750"/>
    <w:rsid w:val="00F0583D"/>
    <w:rsid w:val="00F061C0"/>
    <w:rsid w:val="00F15824"/>
    <w:rsid w:val="00F16150"/>
    <w:rsid w:val="00F17DE9"/>
    <w:rsid w:val="00F20B40"/>
    <w:rsid w:val="00F21604"/>
    <w:rsid w:val="00F25737"/>
    <w:rsid w:val="00F25EBC"/>
    <w:rsid w:val="00F31EC8"/>
    <w:rsid w:val="00F34899"/>
    <w:rsid w:val="00F35262"/>
    <w:rsid w:val="00F37658"/>
    <w:rsid w:val="00F45139"/>
    <w:rsid w:val="00F452F7"/>
    <w:rsid w:val="00F45A16"/>
    <w:rsid w:val="00F45A36"/>
    <w:rsid w:val="00F50DE7"/>
    <w:rsid w:val="00F5429A"/>
    <w:rsid w:val="00F542C8"/>
    <w:rsid w:val="00F57BAD"/>
    <w:rsid w:val="00F674D8"/>
    <w:rsid w:val="00F707D4"/>
    <w:rsid w:val="00F70AFB"/>
    <w:rsid w:val="00F73EBB"/>
    <w:rsid w:val="00F74551"/>
    <w:rsid w:val="00F74BFC"/>
    <w:rsid w:val="00F756BE"/>
    <w:rsid w:val="00F75B79"/>
    <w:rsid w:val="00F7675A"/>
    <w:rsid w:val="00F7745D"/>
    <w:rsid w:val="00F81718"/>
    <w:rsid w:val="00F828AC"/>
    <w:rsid w:val="00F90ED0"/>
    <w:rsid w:val="00F91861"/>
    <w:rsid w:val="00F92498"/>
    <w:rsid w:val="00F9548D"/>
    <w:rsid w:val="00F97908"/>
    <w:rsid w:val="00F97DB7"/>
    <w:rsid w:val="00FA0ACC"/>
    <w:rsid w:val="00FA672E"/>
    <w:rsid w:val="00FB107C"/>
    <w:rsid w:val="00FB1F60"/>
    <w:rsid w:val="00FB654B"/>
    <w:rsid w:val="00FC79C9"/>
    <w:rsid w:val="00FD10CC"/>
    <w:rsid w:val="00FD17BE"/>
    <w:rsid w:val="00FD2E93"/>
    <w:rsid w:val="00FD2FCB"/>
    <w:rsid w:val="00FD431C"/>
    <w:rsid w:val="00FD635C"/>
    <w:rsid w:val="00FE195C"/>
    <w:rsid w:val="00FE2345"/>
    <w:rsid w:val="00FE3BEC"/>
    <w:rsid w:val="00FE419F"/>
    <w:rsid w:val="00FE50A2"/>
    <w:rsid w:val="00FE5D75"/>
    <w:rsid w:val="00FE6458"/>
    <w:rsid w:val="00FE784B"/>
    <w:rsid w:val="00FF19C3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04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904BF"/>
  </w:style>
  <w:style w:type="paragraph" w:styleId="Header">
    <w:name w:val="header"/>
    <w:basedOn w:val="Normal"/>
    <w:link w:val="HeaderChar"/>
    <w:rsid w:val="00D904B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TableNormal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D904BF"/>
    <w:rPr>
      <w:sz w:val="24"/>
      <w:szCs w:val="24"/>
      <w:lang w:val="sl-SI" w:eastAsia="sl-SI" w:bidi="ar-SA"/>
    </w:rPr>
  </w:style>
  <w:style w:type="character" w:styleId="Hyperlink">
    <w:name w:val="Hyperlink"/>
    <w:rsid w:val="00C376D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697E0A"/>
    <w:pPr>
      <w:ind w:left="720"/>
      <w:contextualSpacing/>
    </w:pPr>
  </w:style>
  <w:style w:type="paragraph" w:styleId="BodyText">
    <w:name w:val="Body Text"/>
    <w:basedOn w:val="Normal"/>
    <w:link w:val="BodyTextChar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BodyTextChar">
    <w:name w:val="Body Text Char"/>
    <w:link w:val="BodyText"/>
    <w:rsid w:val="00697E0A"/>
    <w:rPr>
      <w:sz w:val="22"/>
    </w:rPr>
  </w:style>
  <w:style w:type="paragraph" w:styleId="NormalWeb">
    <w:name w:val="Normal (Web)"/>
    <w:basedOn w:val="Normal"/>
    <w:uiPriority w:val="99"/>
    <w:unhideWhenUsed/>
    <w:rsid w:val="00697E0A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A519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5194B"/>
  </w:style>
  <w:style w:type="character" w:styleId="FootnoteReference">
    <w:name w:val="footnote reference"/>
    <w:rsid w:val="00A5194B"/>
    <w:rPr>
      <w:vertAlign w:val="superscript"/>
    </w:rPr>
  </w:style>
  <w:style w:type="paragraph" w:styleId="BalloonText">
    <w:name w:val="Balloon Text"/>
    <w:basedOn w:val="Normal"/>
    <w:link w:val="BalloonTextChar"/>
    <w:rsid w:val="00F45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452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D7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7F74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74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7472"/>
  </w:style>
  <w:style w:type="paragraph" w:styleId="CommentSubject">
    <w:name w:val="annotation subject"/>
    <w:basedOn w:val="CommentText"/>
    <w:next w:val="CommentText"/>
    <w:link w:val="CommentSubjectChar"/>
    <w:rsid w:val="007F7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customStyle="1" w:styleId="MediumShading1-Accent11">
    <w:name w:val="Medium Shading 1 - Accent 11"/>
    <w:basedOn w:val="TableNormal"/>
    <w:uiPriority w:val="63"/>
    <w:rsid w:val="00626F5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4">
    <w:name w:val="Table Columns 4"/>
    <w:basedOn w:val="TableNormal"/>
    <w:rsid w:val="00626F5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Emphasis">
    <w:name w:val="Emphasis"/>
    <w:basedOn w:val="DefaultParagraphFont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DefaultParagraphFont"/>
    <w:rsid w:val="00C91199"/>
  </w:style>
  <w:style w:type="table" w:styleId="LightGrid-Accent4">
    <w:name w:val="Light Grid Accent 4"/>
    <w:basedOn w:val="TableNormal"/>
    <w:uiPriority w:val="62"/>
    <w:rsid w:val="00816F4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apple-converted-space">
    <w:name w:val="apple-converted-space"/>
    <w:basedOn w:val="DefaultParagraphFont"/>
    <w:rsid w:val="003532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table" w:styleId="Svetlamreapoudarek4">
    <w:name w:val="Light Grid Accent 4"/>
    <w:basedOn w:val="Navadnatabela"/>
    <w:uiPriority w:val="62"/>
    <w:rsid w:val="00816F4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.rutar1@guest.arnes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nja.skvarc@guest.arnes.s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B4C80-B3D1-4F74-BDB8-CBBF9768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5544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Sonja</cp:lastModifiedBy>
  <cp:revision>4</cp:revision>
  <cp:lastPrinted>2014-01-14T11:17:00Z</cp:lastPrinted>
  <dcterms:created xsi:type="dcterms:W3CDTF">2015-03-12T17:12:00Z</dcterms:created>
  <dcterms:modified xsi:type="dcterms:W3CDTF">2015-03-13T08:13:00Z</dcterms:modified>
</cp:coreProperties>
</file>